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F00AB" w:rsidRPr="00BC16C3" w:rsidRDefault="002F00AB">
      <w:pPr>
        <w:tabs>
          <w:tab w:val="left" w:pos="7347"/>
        </w:tabs>
        <w:ind w:right="1675"/>
        <w:rPr>
          <w:rFonts w:ascii="Century Gothic" w:hAnsi="Century Gothic" w:cs="Arial"/>
        </w:rPr>
      </w:pPr>
    </w:p>
    <w:p w:rsidR="00CE7532" w:rsidRPr="00BC16C3" w:rsidRDefault="00CE7532" w:rsidP="00A97B59">
      <w:pPr>
        <w:tabs>
          <w:tab w:val="left" w:pos="6379"/>
          <w:tab w:val="left" w:pos="6521"/>
          <w:tab w:val="left" w:pos="7088"/>
          <w:tab w:val="right" w:pos="7371"/>
        </w:tabs>
        <w:ind w:right="142"/>
        <w:jc w:val="right"/>
        <w:rPr>
          <w:rFonts w:ascii="Century Gothic" w:hAnsi="Century Gothic" w:cs="Arial"/>
          <w:color w:val="000000"/>
        </w:rPr>
      </w:pPr>
      <w:proofErr w:type="spellStart"/>
      <w:r w:rsidRPr="00BC16C3">
        <w:rPr>
          <w:rFonts w:ascii="Century Gothic" w:hAnsi="Century Gothic" w:cs="Arial"/>
          <w:color w:val="000000"/>
        </w:rPr>
        <w:t>Gödelitz</w:t>
      </w:r>
      <w:proofErr w:type="spellEnd"/>
      <w:r w:rsidRPr="00BC16C3">
        <w:rPr>
          <w:rFonts w:ascii="Century Gothic" w:hAnsi="Century Gothic" w:cs="Arial"/>
          <w:color w:val="000000"/>
        </w:rPr>
        <w:t>, den</w:t>
      </w:r>
      <w:r w:rsidR="003E3BBC">
        <w:rPr>
          <w:rFonts w:ascii="Century Gothic" w:hAnsi="Century Gothic" w:cs="Arial"/>
          <w:color w:val="000000"/>
        </w:rPr>
        <w:t xml:space="preserve"> </w:t>
      </w:r>
      <w:r w:rsidR="00A83F33">
        <w:rPr>
          <w:rFonts w:ascii="Century Gothic" w:hAnsi="Century Gothic" w:cs="Arial"/>
          <w:color w:val="000000"/>
        </w:rPr>
        <w:t>22</w:t>
      </w:r>
      <w:r w:rsidRPr="00BC16C3">
        <w:rPr>
          <w:rFonts w:ascii="Century Gothic" w:hAnsi="Century Gothic" w:cs="Arial"/>
          <w:color w:val="000000"/>
        </w:rPr>
        <w:t xml:space="preserve">. </w:t>
      </w:r>
      <w:r w:rsidR="00A2315E">
        <w:rPr>
          <w:rFonts w:ascii="Century Gothic" w:hAnsi="Century Gothic" w:cs="Arial"/>
          <w:color w:val="000000"/>
        </w:rPr>
        <w:t>November</w:t>
      </w:r>
      <w:r>
        <w:rPr>
          <w:rFonts w:ascii="Century Gothic" w:hAnsi="Century Gothic" w:cs="Arial"/>
          <w:color w:val="000000"/>
        </w:rPr>
        <w:t xml:space="preserve"> 2022</w:t>
      </w:r>
    </w:p>
    <w:p w:rsidR="00CE7532" w:rsidRPr="00BC16C3" w:rsidRDefault="00CE7532" w:rsidP="00CE7532">
      <w:pPr>
        <w:tabs>
          <w:tab w:val="left" w:pos="6521"/>
          <w:tab w:val="left" w:pos="7088"/>
          <w:tab w:val="right" w:pos="7371"/>
        </w:tabs>
        <w:ind w:right="2551"/>
        <w:jc w:val="right"/>
        <w:rPr>
          <w:rFonts w:ascii="Century Gothic" w:hAnsi="Century Gothic" w:cs="Arial"/>
          <w:color w:val="000000"/>
        </w:rPr>
      </w:pPr>
    </w:p>
    <w:p w:rsidR="00F3572B" w:rsidRDefault="00F3572B" w:rsidP="00F3572B">
      <w:pPr>
        <w:tabs>
          <w:tab w:val="left" w:pos="6521"/>
        </w:tabs>
        <w:rPr>
          <w:rFonts w:ascii="Century Gothic" w:hAnsi="Century Gothic" w:cstheme="minorHAnsi"/>
          <w:b/>
        </w:rPr>
      </w:pPr>
    </w:p>
    <w:p w:rsidR="00042B46" w:rsidRDefault="00042B46" w:rsidP="00A83F33">
      <w:pPr>
        <w:tabs>
          <w:tab w:val="left" w:pos="6804"/>
          <w:tab w:val="right" w:pos="7371"/>
          <w:tab w:val="left" w:pos="7740"/>
        </w:tabs>
        <w:ind w:right="2218"/>
        <w:rPr>
          <w:rFonts w:ascii="Century Gothic" w:hAnsi="Century Gothic" w:cs="Arial"/>
          <w:b/>
          <w:bCs/>
          <w:color w:val="000000"/>
        </w:rPr>
      </w:pPr>
    </w:p>
    <w:p w:rsidR="00A83F33" w:rsidRPr="00D85624" w:rsidRDefault="00A83F33" w:rsidP="00A83F33">
      <w:pPr>
        <w:tabs>
          <w:tab w:val="left" w:pos="6804"/>
          <w:tab w:val="right" w:pos="7371"/>
          <w:tab w:val="left" w:pos="7740"/>
        </w:tabs>
        <w:ind w:right="2218"/>
        <w:rPr>
          <w:rFonts w:ascii="Century Gothic" w:hAnsi="Century Gothic" w:cs="Arial"/>
          <w:b/>
          <w:bCs/>
          <w:color w:val="000000"/>
        </w:rPr>
      </w:pPr>
      <w:r w:rsidRPr="00D85624">
        <w:rPr>
          <w:rFonts w:ascii="Century Gothic" w:hAnsi="Century Gothic" w:cs="Arial"/>
          <w:b/>
          <w:bCs/>
          <w:color w:val="000000"/>
        </w:rPr>
        <w:t xml:space="preserve">Einladung zur Veranstaltung </w:t>
      </w:r>
    </w:p>
    <w:p w:rsidR="00A83F33" w:rsidRDefault="00A83F33" w:rsidP="00A83F33">
      <w:pPr>
        <w:tabs>
          <w:tab w:val="left" w:pos="6804"/>
          <w:tab w:val="right" w:pos="7371"/>
          <w:tab w:val="left" w:pos="7740"/>
        </w:tabs>
        <w:ind w:right="2218"/>
        <w:rPr>
          <w:rFonts w:ascii="Century Gothic" w:hAnsi="Century Gothic" w:cs="Arial"/>
          <w:b/>
          <w:bCs/>
          <w:color w:val="000000"/>
        </w:rPr>
      </w:pPr>
      <w:r w:rsidRPr="00D85624">
        <w:rPr>
          <w:rFonts w:ascii="Century Gothic" w:hAnsi="Century Gothic" w:cs="Arial"/>
          <w:b/>
          <w:bCs/>
          <w:color w:val="000000"/>
        </w:rPr>
        <w:t>am Sonnabend, den 03. Dezember 2022</w:t>
      </w:r>
    </w:p>
    <w:p w:rsidR="00A83F33" w:rsidRPr="00D85624" w:rsidRDefault="00A83F33" w:rsidP="00A83F33">
      <w:pPr>
        <w:tabs>
          <w:tab w:val="left" w:pos="6804"/>
          <w:tab w:val="right" w:pos="7371"/>
          <w:tab w:val="left" w:pos="7740"/>
        </w:tabs>
        <w:ind w:right="2218"/>
        <w:rPr>
          <w:rFonts w:ascii="Century Gothic" w:hAnsi="Century Gothic" w:cs="Arial"/>
          <w:b/>
          <w:bCs/>
          <w:color w:val="000000"/>
        </w:rPr>
      </w:pPr>
      <w:r>
        <w:rPr>
          <w:rFonts w:ascii="Century Gothic" w:hAnsi="Century Gothic" w:cs="Arial"/>
          <w:b/>
          <w:bCs/>
          <w:color w:val="000000"/>
        </w:rPr>
        <w:t>Ulrike Herrmann: Das Ende des Kapitalismus</w:t>
      </w:r>
    </w:p>
    <w:p w:rsidR="00A414E9" w:rsidRDefault="00A414E9" w:rsidP="00A414E9">
      <w:pPr>
        <w:tabs>
          <w:tab w:val="left" w:pos="7230"/>
        </w:tabs>
        <w:suppressAutoHyphens w:val="0"/>
        <w:ind w:right="2409"/>
        <w:jc w:val="both"/>
        <w:rPr>
          <w:rFonts w:ascii="Century Gothic" w:hAnsi="Century Gothic"/>
          <w:b/>
          <w:bCs/>
        </w:rPr>
      </w:pPr>
    </w:p>
    <w:p w:rsidR="00C2641D" w:rsidRDefault="00C2641D" w:rsidP="00A414E9">
      <w:pPr>
        <w:tabs>
          <w:tab w:val="left" w:pos="7230"/>
        </w:tabs>
        <w:suppressAutoHyphens w:val="0"/>
        <w:ind w:right="2409"/>
        <w:jc w:val="both"/>
        <w:rPr>
          <w:rFonts w:ascii="Century Gothic" w:hAnsi="Century Gothic"/>
          <w:b/>
          <w:bCs/>
        </w:rPr>
      </w:pPr>
    </w:p>
    <w:p w:rsidR="00042B46" w:rsidRDefault="00042B46" w:rsidP="00A414E9">
      <w:pPr>
        <w:tabs>
          <w:tab w:val="left" w:pos="7230"/>
        </w:tabs>
        <w:suppressAutoHyphens w:val="0"/>
        <w:ind w:right="2409"/>
        <w:jc w:val="both"/>
        <w:rPr>
          <w:rFonts w:ascii="Century Gothic" w:hAnsi="Century Gothic"/>
          <w:b/>
          <w:bCs/>
        </w:rPr>
      </w:pPr>
    </w:p>
    <w:p w:rsidR="00D15488" w:rsidRDefault="00D15488" w:rsidP="00D15488">
      <w:pPr>
        <w:tabs>
          <w:tab w:val="left" w:pos="6521"/>
          <w:tab w:val="left" w:pos="6804"/>
          <w:tab w:val="left" w:pos="7088"/>
          <w:tab w:val="left" w:pos="7371"/>
        </w:tabs>
        <w:spacing w:line="276" w:lineRule="auto"/>
        <w:rPr>
          <w:rFonts w:ascii="Century Gothic" w:hAnsi="Century Gothic" w:cstheme="minorHAnsi"/>
          <w:color w:val="000000"/>
        </w:rPr>
      </w:pPr>
      <w:r>
        <w:rPr>
          <w:rFonts w:ascii="Century Gothic" w:hAnsi="Century Gothic" w:cstheme="minorHAnsi"/>
          <w:color w:val="000000"/>
        </w:rPr>
        <w:t>Sehr geehrte Damen und Herren,</w:t>
      </w:r>
    </w:p>
    <w:p w:rsidR="00D15488" w:rsidRPr="007B2F3C" w:rsidRDefault="00D15488" w:rsidP="00D15488">
      <w:pPr>
        <w:tabs>
          <w:tab w:val="left" w:pos="6521"/>
          <w:tab w:val="left" w:pos="6804"/>
          <w:tab w:val="left" w:pos="7088"/>
          <w:tab w:val="left" w:pos="7371"/>
        </w:tabs>
        <w:spacing w:line="276" w:lineRule="auto"/>
        <w:rPr>
          <w:rFonts w:ascii="Century Gothic" w:hAnsi="Century Gothic" w:cstheme="minorHAnsi"/>
          <w:color w:val="000000"/>
        </w:rPr>
      </w:pPr>
      <w:r>
        <w:rPr>
          <w:rFonts w:ascii="Century Gothic" w:hAnsi="Century Gothic" w:cstheme="minorHAnsi"/>
          <w:color w:val="000000"/>
        </w:rPr>
        <w:t>Liebe Vereinsmitglieder</w:t>
      </w:r>
      <w:r w:rsidRPr="007D58CC">
        <w:rPr>
          <w:rFonts w:ascii="Century Gothic" w:hAnsi="Century Gothic"/>
        </w:rPr>
        <w:t xml:space="preserve">, </w:t>
      </w:r>
    </w:p>
    <w:p w:rsidR="00A2315E" w:rsidRPr="00A2315E" w:rsidRDefault="00A2315E" w:rsidP="00042B46">
      <w:pPr>
        <w:tabs>
          <w:tab w:val="left" w:pos="7230"/>
        </w:tabs>
        <w:suppressAutoHyphens w:val="0"/>
        <w:jc w:val="both"/>
        <w:rPr>
          <w:rFonts w:ascii="Century Gothic" w:hAnsi="Century Gothic"/>
          <w:lang w:eastAsia="de-DE"/>
        </w:rPr>
      </w:pPr>
    </w:p>
    <w:p w:rsidR="00A83F33" w:rsidRPr="00D85624" w:rsidRDefault="00A83F33" w:rsidP="00042B46">
      <w:pPr>
        <w:tabs>
          <w:tab w:val="left" w:pos="6804"/>
          <w:tab w:val="right" w:pos="7371"/>
          <w:tab w:val="left" w:pos="7740"/>
        </w:tabs>
        <w:ind w:right="567"/>
        <w:jc w:val="both"/>
        <w:rPr>
          <w:rFonts w:ascii="Century Gothic" w:hAnsi="Century Gothic" w:cs="Arial"/>
          <w:color w:val="000000"/>
        </w:rPr>
      </w:pPr>
      <w:r>
        <w:rPr>
          <w:rFonts w:ascii="Century Gothic" w:hAnsi="Century Gothic" w:cs="Arial"/>
          <w:color w:val="000000"/>
        </w:rPr>
        <w:t>d</w:t>
      </w:r>
      <w:r w:rsidRPr="00D85624">
        <w:rPr>
          <w:rFonts w:ascii="Century Gothic" w:hAnsi="Century Gothic" w:cs="Arial"/>
          <w:color w:val="000000"/>
        </w:rPr>
        <w:t>ie Wirtschaftsjournalistin Ulrike Herrmann hat einen Bestseller geschrieben.</w:t>
      </w:r>
      <w:r>
        <w:rPr>
          <w:rFonts w:ascii="Century Gothic" w:hAnsi="Century Gothic" w:cs="Arial"/>
          <w:color w:val="000000"/>
        </w:rPr>
        <w:t xml:space="preserve"> </w:t>
      </w:r>
      <w:r w:rsidRPr="00D85624">
        <w:rPr>
          <w:rFonts w:ascii="Century Gothic" w:hAnsi="Century Gothic" w:cs="Arial"/>
          <w:color w:val="000000"/>
        </w:rPr>
        <w:t xml:space="preserve">Titel: </w:t>
      </w:r>
      <w:r w:rsidRPr="00D85624">
        <w:rPr>
          <w:rFonts w:ascii="Century Gothic" w:hAnsi="Century Gothic" w:cs="Arial"/>
          <w:i/>
          <w:iCs/>
          <w:color w:val="000000"/>
        </w:rPr>
        <w:t>Das Ende des Kapitalismus</w:t>
      </w:r>
      <w:r w:rsidRPr="00D85624">
        <w:rPr>
          <w:rFonts w:ascii="Century Gothic" w:hAnsi="Century Gothic" w:cs="Arial"/>
          <w:color w:val="000000"/>
        </w:rPr>
        <w:t xml:space="preserve">. Das mag den einen hoffnungsfroh, den anderen aber skeptisch-ablehnend stimmen. Je nach politischer Grundeinstellung Aber Ulrike Herrmann ist keineswegs gegen den Kapitalismus an sich, zuweilen kann er ja auch seine sozial-ausgleichenden Seiten vorweisen. </w:t>
      </w:r>
    </w:p>
    <w:p w:rsidR="00A83F33" w:rsidRPr="00D85624" w:rsidRDefault="00A83F33" w:rsidP="00042B46">
      <w:pPr>
        <w:tabs>
          <w:tab w:val="left" w:pos="6804"/>
          <w:tab w:val="right" w:pos="7371"/>
          <w:tab w:val="left" w:pos="7740"/>
        </w:tabs>
        <w:ind w:right="567"/>
        <w:jc w:val="both"/>
        <w:rPr>
          <w:rFonts w:ascii="Century Gothic" w:hAnsi="Century Gothic" w:cs="Arial"/>
          <w:color w:val="000000"/>
        </w:rPr>
      </w:pPr>
    </w:p>
    <w:p w:rsidR="00A83F33" w:rsidRPr="00D85624" w:rsidRDefault="00A83F33" w:rsidP="00042B46">
      <w:pPr>
        <w:tabs>
          <w:tab w:val="left" w:pos="6804"/>
          <w:tab w:val="right" w:pos="7371"/>
          <w:tab w:val="left" w:pos="7740"/>
        </w:tabs>
        <w:ind w:right="567"/>
        <w:jc w:val="both"/>
        <w:rPr>
          <w:rFonts w:ascii="Century Gothic" w:hAnsi="Century Gothic" w:cs="Arial"/>
          <w:color w:val="000000"/>
        </w:rPr>
      </w:pPr>
      <w:r w:rsidRPr="00D85624">
        <w:rPr>
          <w:rFonts w:ascii="Century Gothic" w:hAnsi="Century Gothic" w:cs="Arial"/>
          <w:color w:val="000000"/>
        </w:rPr>
        <w:t>In dem Buch geht es um etwas ganz Anderes: Es geht um das Überleben der Menschheit, es geht um die dringende, möglichst schnellwirkende Eindämmung des Klimawandels und es geht darum, dass der Kapitalismus von seiner Grundkonzeption her dies nicht leisten kann. Er ist auf Wachstum angewiesen. Wenn er nicht dauerhaft wächst, folgt ein chaotischer Zusammenbruch – mit allen sozialen, politischen Folgen.</w:t>
      </w:r>
    </w:p>
    <w:p w:rsidR="00A83F33" w:rsidRPr="00D85624" w:rsidRDefault="00A83F33" w:rsidP="00042B46">
      <w:pPr>
        <w:tabs>
          <w:tab w:val="left" w:pos="6804"/>
          <w:tab w:val="right" w:pos="7371"/>
          <w:tab w:val="left" w:pos="7740"/>
        </w:tabs>
        <w:ind w:right="567"/>
        <w:jc w:val="both"/>
        <w:rPr>
          <w:rFonts w:ascii="Century Gothic" w:hAnsi="Century Gothic" w:cs="Arial"/>
          <w:color w:val="000000"/>
        </w:rPr>
      </w:pPr>
    </w:p>
    <w:p w:rsidR="00A83F33" w:rsidRPr="00D85624" w:rsidRDefault="00A83F33" w:rsidP="00042B46">
      <w:pPr>
        <w:tabs>
          <w:tab w:val="left" w:pos="6663"/>
          <w:tab w:val="right" w:pos="7371"/>
          <w:tab w:val="left" w:pos="7740"/>
        </w:tabs>
        <w:ind w:right="567"/>
        <w:jc w:val="both"/>
        <w:rPr>
          <w:rFonts w:ascii="Century Gothic" w:hAnsi="Century Gothic" w:cs="Arial"/>
          <w:color w:val="000000"/>
        </w:rPr>
      </w:pPr>
      <w:r w:rsidRPr="00D85624">
        <w:rPr>
          <w:rFonts w:ascii="Century Gothic" w:hAnsi="Century Gothic" w:cs="Arial"/>
          <w:color w:val="000000"/>
        </w:rPr>
        <w:t xml:space="preserve">Im ägyptischen </w:t>
      </w:r>
      <w:proofErr w:type="spellStart"/>
      <w:r w:rsidRPr="00D85624">
        <w:rPr>
          <w:rFonts w:ascii="Century Gothic" w:hAnsi="Century Gothic" w:cs="Arial"/>
          <w:color w:val="000000"/>
        </w:rPr>
        <w:t>Sharm</w:t>
      </w:r>
      <w:proofErr w:type="spellEnd"/>
      <w:r w:rsidRPr="00D85624">
        <w:rPr>
          <w:rFonts w:ascii="Century Gothic" w:hAnsi="Century Gothic" w:cs="Arial"/>
          <w:color w:val="000000"/>
        </w:rPr>
        <w:t xml:space="preserve"> </w:t>
      </w:r>
      <w:proofErr w:type="spellStart"/>
      <w:r w:rsidRPr="00D85624">
        <w:rPr>
          <w:rFonts w:ascii="Century Gothic" w:hAnsi="Century Gothic" w:cs="Arial"/>
          <w:color w:val="000000"/>
        </w:rPr>
        <w:t>El</w:t>
      </w:r>
      <w:proofErr w:type="spellEnd"/>
      <w:r w:rsidRPr="00D85624">
        <w:rPr>
          <w:rFonts w:ascii="Century Gothic" w:hAnsi="Century Gothic" w:cs="Arial"/>
          <w:color w:val="000000"/>
        </w:rPr>
        <w:t xml:space="preserve"> Sheikh ist gerade die 27. Weltklimakonferenz zu Ende gegangen. Aber von Konferenz zu Konferenz sind die Treibhaus-Emissionen gestiegen. </w:t>
      </w:r>
    </w:p>
    <w:p w:rsidR="00A83F33" w:rsidRDefault="00A83F33" w:rsidP="00042B46">
      <w:pPr>
        <w:tabs>
          <w:tab w:val="left" w:pos="6804"/>
          <w:tab w:val="right" w:pos="7371"/>
          <w:tab w:val="left" w:pos="7740"/>
        </w:tabs>
        <w:ind w:right="567"/>
        <w:rPr>
          <w:rFonts w:ascii="Century Gothic" w:hAnsi="Century Gothic" w:cs="Arial"/>
          <w:color w:val="000000"/>
        </w:rPr>
      </w:pPr>
    </w:p>
    <w:p w:rsidR="00A83F33" w:rsidRDefault="00A83F33" w:rsidP="00042B46">
      <w:pPr>
        <w:tabs>
          <w:tab w:val="left" w:pos="6804"/>
          <w:tab w:val="right" w:pos="7371"/>
          <w:tab w:val="left" w:pos="7740"/>
        </w:tabs>
        <w:ind w:right="567"/>
        <w:jc w:val="both"/>
        <w:rPr>
          <w:rFonts w:ascii="Century Gothic" w:hAnsi="Century Gothic" w:cs="Arial"/>
          <w:bCs/>
          <w:iCs/>
          <w:color w:val="000000"/>
        </w:rPr>
      </w:pPr>
      <w:r w:rsidRPr="00D85624">
        <w:rPr>
          <w:rFonts w:ascii="Century Gothic" w:hAnsi="Century Gothic" w:cs="Arial"/>
          <w:bCs/>
          <w:iCs/>
          <w:color w:val="000000"/>
        </w:rPr>
        <w:t>Zur Vergegenwärtigung: Während der ersten Weltklimakonferenz 1995 in Berlin emittierten die damals sechs Milliarden Menschen pro Tag 100 Millionen Tonnen Treibhausgase, heute emittieren die acht Milliarden pro Tag 180 Mill</w:t>
      </w:r>
      <w:r>
        <w:rPr>
          <w:rFonts w:ascii="Century Gothic" w:hAnsi="Century Gothic" w:cs="Arial"/>
          <w:bCs/>
          <w:iCs/>
          <w:color w:val="000000"/>
        </w:rPr>
        <w:t>ionen Tonnen.</w:t>
      </w:r>
    </w:p>
    <w:p w:rsidR="00A83F33" w:rsidRDefault="00A83F33" w:rsidP="00042B46">
      <w:pPr>
        <w:tabs>
          <w:tab w:val="left" w:pos="6804"/>
          <w:tab w:val="right" w:pos="7371"/>
          <w:tab w:val="left" w:pos="7740"/>
        </w:tabs>
        <w:ind w:right="567"/>
        <w:jc w:val="both"/>
        <w:rPr>
          <w:rFonts w:ascii="Century Gothic" w:hAnsi="Century Gothic" w:cs="Arial"/>
          <w:bCs/>
          <w:iCs/>
          <w:color w:val="000000"/>
        </w:rPr>
      </w:pPr>
    </w:p>
    <w:p w:rsidR="00A83F33" w:rsidRPr="00D85624" w:rsidRDefault="00A83F33" w:rsidP="00042B46">
      <w:pPr>
        <w:tabs>
          <w:tab w:val="left" w:pos="6804"/>
          <w:tab w:val="right" w:pos="7371"/>
          <w:tab w:val="left" w:pos="7740"/>
        </w:tabs>
        <w:ind w:right="567"/>
        <w:jc w:val="both"/>
        <w:rPr>
          <w:rFonts w:ascii="Century Gothic" w:hAnsi="Century Gothic" w:cs="Arial"/>
          <w:color w:val="000000"/>
        </w:rPr>
      </w:pPr>
      <w:r w:rsidRPr="00D85624">
        <w:rPr>
          <w:rFonts w:ascii="Century Gothic" w:hAnsi="Century Gothic" w:cs="Arial"/>
          <w:color w:val="000000"/>
        </w:rPr>
        <w:t>Dem Klima geht es also immer schlechter.</w:t>
      </w:r>
      <w:r>
        <w:rPr>
          <w:rFonts w:ascii="Century Gothic" w:hAnsi="Century Gothic" w:cs="Arial"/>
          <w:color w:val="000000"/>
        </w:rPr>
        <w:t xml:space="preserve"> So dass sich die Frage stellt, s</w:t>
      </w:r>
      <w:r w:rsidRPr="00D85624">
        <w:rPr>
          <w:rFonts w:ascii="Century Gothic" w:hAnsi="Century Gothic" w:cs="Arial"/>
          <w:color w:val="000000"/>
        </w:rPr>
        <w:t>ind wir noch zu retten?</w:t>
      </w:r>
      <w:bookmarkStart w:id="0" w:name="_GoBack"/>
      <w:bookmarkEnd w:id="0"/>
    </w:p>
    <w:p w:rsidR="00A83F33" w:rsidRDefault="00A83F33" w:rsidP="00A83F33">
      <w:pPr>
        <w:tabs>
          <w:tab w:val="left" w:pos="6804"/>
          <w:tab w:val="right" w:pos="7371"/>
          <w:tab w:val="left" w:pos="7740"/>
        </w:tabs>
        <w:jc w:val="both"/>
        <w:rPr>
          <w:rFonts w:ascii="Century Gothic" w:hAnsi="Century Gothic" w:cs="Arial"/>
          <w:color w:val="000000"/>
        </w:rPr>
      </w:pPr>
    </w:p>
    <w:p w:rsidR="00042B46" w:rsidRDefault="00042B46" w:rsidP="00A83F33">
      <w:pPr>
        <w:tabs>
          <w:tab w:val="left" w:pos="6804"/>
          <w:tab w:val="right" w:pos="7371"/>
          <w:tab w:val="left" w:pos="7740"/>
        </w:tabs>
        <w:jc w:val="both"/>
        <w:rPr>
          <w:rFonts w:ascii="Century Gothic" w:hAnsi="Century Gothic" w:cs="Arial"/>
          <w:color w:val="000000"/>
        </w:rPr>
      </w:pPr>
    </w:p>
    <w:p w:rsidR="00042B46" w:rsidRDefault="00042B46" w:rsidP="00A83F33">
      <w:pPr>
        <w:tabs>
          <w:tab w:val="left" w:pos="6804"/>
          <w:tab w:val="right" w:pos="7371"/>
          <w:tab w:val="left" w:pos="7740"/>
        </w:tabs>
        <w:jc w:val="both"/>
        <w:rPr>
          <w:rFonts w:ascii="Century Gothic" w:hAnsi="Century Gothic" w:cs="Arial"/>
          <w:color w:val="000000"/>
        </w:rPr>
      </w:pPr>
    </w:p>
    <w:p w:rsidR="00042B46" w:rsidRPr="00D85624" w:rsidRDefault="00042B46" w:rsidP="00A83F33">
      <w:pPr>
        <w:tabs>
          <w:tab w:val="left" w:pos="6804"/>
          <w:tab w:val="right" w:pos="7371"/>
          <w:tab w:val="left" w:pos="7740"/>
        </w:tabs>
        <w:jc w:val="both"/>
        <w:rPr>
          <w:rFonts w:ascii="Century Gothic" w:hAnsi="Century Gothic" w:cs="Arial"/>
          <w:color w:val="000000"/>
        </w:rPr>
      </w:pPr>
    </w:p>
    <w:p w:rsidR="00A83F33" w:rsidRDefault="00A83F33" w:rsidP="00A83F33">
      <w:pPr>
        <w:tabs>
          <w:tab w:val="left" w:pos="6804"/>
          <w:tab w:val="right" w:pos="7371"/>
          <w:tab w:val="left" w:pos="7740"/>
        </w:tabs>
        <w:jc w:val="both"/>
        <w:rPr>
          <w:rFonts w:ascii="Century Gothic" w:hAnsi="Century Gothic" w:cs="Arial"/>
          <w:color w:val="000000"/>
        </w:rPr>
      </w:pPr>
      <w:r w:rsidRPr="00D85624">
        <w:rPr>
          <w:rFonts w:ascii="Century Gothic" w:hAnsi="Century Gothic" w:cs="Arial"/>
          <w:color w:val="000000"/>
        </w:rPr>
        <w:lastRenderedPageBreak/>
        <w:t xml:space="preserve">Ulrike Herrmann beschreibt in ihrem Buch schonungslos die Gründe für den gigantischen Misserfolg – aber auch, was getan werden kann und muss, um noch eine Umkehr zu erzwingen. </w:t>
      </w:r>
    </w:p>
    <w:p w:rsidR="00A83F33" w:rsidRDefault="00A83F33" w:rsidP="00A83F33">
      <w:pPr>
        <w:tabs>
          <w:tab w:val="left" w:pos="6804"/>
          <w:tab w:val="right" w:pos="7371"/>
          <w:tab w:val="left" w:pos="7740"/>
        </w:tabs>
        <w:jc w:val="both"/>
        <w:rPr>
          <w:rFonts w:ascii="Century Gothic" w:hAnsi="Century Gothic" w:cs="Arial"/>
          <w:color w:val="000000"/>
        </w:rPr>
      </w:pPr>
      <w:r w:rsidRPr="00D85624">
        <w:rPr>
          <w:rFonts w:ascii="Century Gothic" w:hAnsi="Century Gothic" w:cs="Arial"/>
          <w:color w:val="000000"/>
        </w:rPr>
        <w:t>Sie beschreibt, dass damit zwar ein radikaler Umbau unserer kapitalistischen Ge</w:t>
      </w:r>
      <w:r w:rsidR="00E37314">
        <w:rPr>
          <w:rFonts w:ascii="Century Gothic" w:hAnsi="Century Gothic" w:cs="Arial"/>
          <w:color w:val="000000"/>
        </w:rPr>
        <w:t>sellschaft</w:t>
      </w:r>
      <w:r w:rsidRPr="00D85624">
        <w:rPr>
          <w:rFonts w:ascii="Century Gothic" w:hAnsi="Century Gothic" w:cs="Arial"/>
          <w:color w:val="000000"/>
        </w:rPr>
        <w:t xml:space="preserve"> einhergehen muss. Sie beschreibt aber auch, dass diese neue „Überlebenswirtschaft“ keineswegs ins Chaos führen</w:t>
      </w:r>
      <w:r w:rsidRPr="00D85624">
        <w:rPr>
          <w:rFonts w:ascii="Century Gothic" w:hAnsi="Century Gothic" w:cs="Arial"/>
          <w:b/>
          <w:bCs/>
          <w:color w:val="000000"/>
        </w:rPr>
        <w:t xml:space="preserve"> </w:t>
      </w:r>
      <w:r w:rsidRPr="00D85624">
        <w:rPr>
          <w:rFonts w:ascii="Century Gothic" w:hAnsi="Century Gothic" w:cs="Arial"/>
          <w:color w:val="000000"/>
        </w:rPr>
        <w:t>muss. Dass ein anderes, einfacheres, sinnerfüllteres Leben ohne Luxus in einer</w:t>
      </w:r>
      <w:r w:rsidRPr="00D85624">
        <w:rPr>
          <w:rFonts w:ascii="Century Gothic" w:hAnsi="Century Gothic" w:cs="Arial"/>
          <w:b/>
          <w:bCs/>
          <w:color w:val="000000"/>
        </w:rPr>
        <w:t xml:space="preserve"> </w:t>
      </w:r>
      <w:r w:rsidRPr="00D85624">
        <w:rPr>
          <w:rFonts w:ascii="Century Gothic" w:hAnsi="Century Gothic" w:cs="Arial"/>
          <w:color w:val="000000"/>
        </w:rPr>
        <w:t>ökologischen Kreislaufwirtschaft auf eine lebenswerte Weise gelingen kann.</w:t>
      </w:r>
    </w:p>
    <w:p w:rsidR="00A83F33" w:rsidRDefault="00A83F33" w:rsidP="00A83F33">
      <w:pPr>
        <w:tabs>
          <w:tab w:val="left" w:pos="6804"/>
          <w:tab w:val="right" w:pos="7371"/>
          <w:tab w:val="left" w:pos="7740"/>
        </w:tabs>
        <w:jc w:val="both"/>
        <w:rPr>
          <w:rFonts w:ascii="Century Gothic" w:hAnsi="Century Gothic" w:cs="Arial"/>
          <w:color w:val="000000"/>
        </w:rPr>
      </w:pPr>
    </w:p>
    <w:p w:rsidR="00A83F33" w:rsidRPr="00D85624" w:rsidRDefault="00A83F33" w:rsidP="00A83F33">
      <w:pPr>
        <w:tabs>
          <w:tab w:val="left" w:pos="6804"/>
          <w:tab w:val="right" w:pos="7371"/>
          <w:tab w:val="left" w:pos="7740"/>
        </w:tabs>
        <w:jc w:val="both"/>
        <w:rPr>
          <w:rFonts w:ascii="Century Gothic" w:hAnsi="Century Gothic" w:cs="Arial"/>
          <w:color w:val="000000"/>
        </w:rPr>
      </w:pPr>
      <w:r w:rsidRPr="00D85624">
        <w:rPr>
          <w:rFonts w:ascii="Century Gothic" w:hAnsi="Century Gothic" w:cs="Arial"/>
          <w:color w:val="000000"/>
        </w:rPr>
        <w:t>Das Problem ist: Niemand in der Politik sagt den Menschen die nackte Wahrheit. In einer Demokratie hätte das die sofortige Abwahl zur Folge. Also reden alle vom „grünen Wachstum“ von einer neuen Technologie, die uns vor einem Schrumpfen der Wirtschaft verschonen würde</w:t>
      </w:r>
      <w:r w:rsidR="00E37314">
        <w:rPr>
          <w:rFonts w:ascii="Century Gothic" w:hAnsi="Century Gothic" w:cs="Arial"/>
          <w:color w:val="000000"/>
        </w:rPr>
        <w:t>.</w:t>
      </w:r>
    </w:p>
    <w:p w:rsidR="00A83F33" w:rsidRPr="00D85624" w:rsidRDefault="00A83F33" w:rsidP="00A83F33">
      <w:pPr>
        <w:tabs>
          <w:tab w:val="left" w:pos="6804"/>
          <w:tab w:val="right" w:pos="7371"/>
          <w:tab w:val="left" w:pos="7740"/>
        </w:tabs>
        <w:jc w:val="both"/>
        <w:rPr>
          <w:rFonts w:ascii="Century Gothic" w:hAnsi="Century Gothic" w:cs="Arial"/>
          <w:color w:val="000000"/>
        </w:rPr>
      </w:pPr>
      <w:r w:rsidRPr="00D85624">
        <w:rPr>
          <w:rFonts w:ascii="Century Gothic" w:hAnsi="Century Gothic" w:cs="Arial"/>
          <w:color w:val="000000"/>
        </w:rPr>
        <w:t>Dass dies eine Illusion ist, sagen sie nicht.</w:t>
      </w:r>
      <w:r>
        <w:rPr>
          <w:rFonts w:ascii="Century Gothic" w:hAnsi="Century Gothic" w:cs="Arial"/>
          <w:color w:val="000000"/>
        </w:rPr>
        <w:t xml:space="preserve"> </w:t>
      </w:r>
      <w:r w:rsidRPr="00D85624">
        <w:rPr>
          <w:rFonts w:ascii="Century Gothic" w:hAnsi="Century Gothic" w:cs="Arial"/>
          <w:color w:val="000000"/>
        </w:rPr>
        <w:t xml:space="preserve">Ulrike Herrmann wird es uns sagen und dies auch begründen. </w:t>
      </w:r>
    </w:p>
    <w:p w:rsidR="00A83F33" w:rsidRPr="00D85624" w:rsidRDefault="00A83F33" w:rsidP="00A83F33">
      <w:pPr>
        <w:tabs>
          <w:tab w:val="left" w:pos="6804"/>
        </w:tabs>
        <w:ind w:right="2218"/>
        <w:jc w:val="both"/>
        <w:rPr>
          <w:rFonts w:ascii="Century Gothic" w:hAnsi="Century Gothic" w:cs="Arial"/>
        </w:rPr>
      </w:pPr>
    </w:p>
    <w:p w:rsidR="00A83F33" w:rsidRPr="00D85624" w:rsidRDefault="00A83F33" w:rsidP="00A83F33">
      <w:pPr>
        <w:tabs>
          <w:tab w:val="right" w:pos="8505"/>
        </w:tabs>
        <w:ind w:right="517"/>
        <w:jc w:val="center"/>
        <w:rPr>
          <w:rFonts w:ascii="Century Gothic" w:hAnsi="Century Gothic" w:cs="Arial"/>
          <w:b/>
          <w:sz w:val="28"/>
          <w:szCs w:val="28"/>
        </w:rPr>
      </w:pPr>
      <w:r w:rsidRPr="00D85624">
        <w:rPr>
          <w:rFonts w:ascii="Century Gothic" w:hAnsi="Century Gothic" w:cs="Arial"/>
          <w:b/>
          <w:sz w:val="28"/>
          <w:szCs w:val="28"/>
        </w:rPr>
        <w:t>Das Ende des Kapitalismus</w:t>
      </w:r>
    </w:p>
    <w:p w:rsidR="00A83F33" w:rsidRPr="00D85624" w:rsidRDefault="00A83F33" w:rsidP="00A83F33">
      <w:pPr>
        <w:pStyle w:val="berschrift1"/>
        <w:numPr>
          <w:ilvl w:val="0"/>
          <w:numId w:val="0"/>
        </w:numPr>
        <w:tabs>
          <w:tab w:val="right" w:pos="8505"/>
        </w:tabs>
        <w:ind w:left="432" w:right="517" w:hanging="432"/>
        <w:rPr>
          <w:rFonts w:ascii="Century Gothic" w:hAnsi="Century Gothic" w:cs="Arial"/>
          <w:sz w:val="28"/>
          <w:szCs w:val="28"/>
        </w:rPr>
      </w:pPr>
      <w:r w:rsidRPr="00D85624">
        <w:rPr>
          <w:rFonts w:ascii="Century Gothic" w:hAnsi="Century Gothic" w:cs="Arial"/>
          <w:sz w:val="28"/>
          <w:szCs w:val="28"/>
        </w:rPr>
        <w:t>Ulrike Herrmann</w:t>
      </w:r>
    </w:p>
    <w:p w:rsidR="00A83F33" w:rsidRPr="00D85624" w:rsidRDefault="00A83F33" w:rsidP="00A83F33">
      <w:pPr>
        <w:pStyle w:val="berschrift1"/>
        <w:numPr>
          <w:ilvl w:val="0"/>
          <w:numId w:val="0"/>
        </w:numPr>
        <w:tabs>
          <w:tab w:val="right" w:pos="8505"/>
        </w:tabs>
        <w:ind w:left="432" w:right="517" w:hanging="432"/>
        <w:rPr>
          <w:rFonts w:ascii="Century Gothic" w:eastAsia="Book Antiqua" w:hAnsi="Century Gothic" w:cs="Arial"/>
          <w:b w:val="0"/>
          <w:bCs w:val="0"/>
          <w:sz w:val="28"/>
          <w:szCs w:val="28"/>
        </w:rPr>
      </w:pPr>
      <w:r w:rsidRPr="00D85624">
        <w:rPr>
          <w:rFonts w:ascii="Century Gothic" w:hAnsi="Century Gothic" w:cs="Arial"/>
          <w:sz w:val="28"/>
          <w:szCs w:val="28"/>
        </w:rPr>
        <w:t>Journalistin und Autorin</w:t>
      </w:r>
      <w:r w:rsidRPr="00D85624">
        <w:rPr>
          <w:rFonts w:ascii="Century Gothic" w:hAnsi="Century Gothic" w:cs="Arial"/>
          <w:sz w:val="28"/>
          <w:szCs w:val="28"/>
        </w:rPr>
        <w:br/>
      </w:r>
    </w:p>
    <w:p w:rsidR="00A83F33" w:rsidRPr="00D85624" w:rsidRDefault="00A83F33" w:rsidP="00A83F33">
      <w:pPr>
        <w:pStyle w:val="berschrift2"/>
        <w:tabs>
          <w:tab w:val="right" w:pos="8505"/>
        </w:tabs>
        <w:ind w:right="517"/>
        <w:jc w:val="center"/>
        <w:rPr>
          <w:rFonts w:ascii="Century Gothic" w:hAnsi="Century Gothic" w:cs="Arial"/>
          <w:color w:val="000000"/>
          <w:sz w:val="28"/>
          <w:szCs w:val="28"/>
        </w:rPr>
      </w:pPr>
      <w:r w:rsidRPr="00D85624">
        <w:rPr>
          <w:rFonts w:ascii="Century Gothic" w:hAnsi="Century Gothic" w:cs="Arial"/>
          <w:bCs w:val="0"/>
          <w:color w:val="000000"/>
          <w:sz w:val="28"/>
          <w:szCs w:val="28"/>
        </w:rPr>
        <w:t>Zeit und Ort</w:t>
      </w:r>
    </w:p>
    <w:p w:rsidR="00A83F33" w:rsidRPr="00D85624" w:rsidRDefault="00A83F33" w:rsidP="00A83F33">
      <w:pPr>
        <w:tabs>
          <w:tab w:val="right" w:pos="8505"/>
        </w:tabs>
        <w:ind w:right="517"/>
        <w:jc w:val="center"/>
        <w:rPr>
          <w:rFonts w:ascii="Century Gothic" w:hAnsi="Century Gothic" w:cs="Arial"/>
          <w:b/>
          <w:bCs/>
          <w:color w:val="000000"/>
          <w:sz w:val="28"/>
          <w:szCs w:val="28"/>
        </w:rPr>
      </w:pPr>
      <w:r w:rsidRPr="00D85624">
        <w:rPr>
          <w:rFonts w:ascii="Century Gothic" w:hAnsi="Century Gothic" w:cs="Arial"/>
          <w:b/>
          <w:bCs/>
          <w:color w:val="000000"/>
          <w:sz w:val="28"/>
          <w:szCs w:val="28"/>
        </w:rPr>
        <w:t xml:space="preserve">Sonnabend, den 03. Dezember 2022 </w:t>
      </w:r>
    </w:p>
    <w:p w:rsidR="00A83F33" w:rsidRPr="00D85624" w:rsidRDefault="00A83F33" w:rsidP="00A83F33">
      <w:pPr>
        <w:tabs>
          <w:tab w:val="right" w:pos="8505"/>
        </w:tabs>
        <w:ind w:right="517"/>
        <w:jc w:val="center"/>
        <w:rPr>
          <w:rFonts w:ascii="Century Gothic" w:hAnsi="Century Gothic" w:cs="Arial"/>
          <w:bCs/>
          <w:color w:val="000000"/>
          <w:sz w:val="28"/>
          <w:szCs w:val="28"/>
        </w:rPr>
      </w:pPr>
      <w:r w:rsidRPr="00D85624">
        <w:rPr>
          <w:rFonts w:ascii="Century Gothic" w:hAnsi="Century Gothic" w:cs="Arial"/>
          <w:b/>
          <w:bCs/>
          <w:color w:val="000000"/>
          <w:sz w:val="28"/>
          <w:szCs w:val="28"/>
        </w:rPr>
        <w:t xml:space="preserve">Gut </w:t>
      </w:r>
      <w:proofErr w:type="spellStart"/>
      <w:r w:rsidRPr="00D85624">
        <w:rPr>
          <w:rFonts w:ascii="Century Gothic" w:hAnsi="Century Gothic" w:cs="Arial"/>
          <w:b/>
          <w:bCs/>
          <w:color w:val="000000"/>
          <w:sz w:val="28"/>
          <w:szCs w:val="28"/>
        </w:rPr>
        <w:t>Gödelitz</w:t>
      </w:r>
      <w:proofErr w:type="spellEnd"/>
      <w:r w:rsidRPr="00D85624">
        <w:rPr>
          <w:rFonts w:ascii="Century Gothic" w:hAnsi="Century Gothic" w:cs="Arial"/>
          <w:b/>
          <w:bCs/>
          <w:color w:val="000000"/>
          <w:sz w:val="28"/>
          <w:szCs w:val="28"/>
        </w:rPr>
        <w:t>, Alte Schäferei /18.00 Uhr</w:t>
      </w:r>
    </w:p>
    <w:p w:rsidR="00A83F33" w:rsidRPr="00D85624" w:rsidRDefault="00A83F33" w:rsidP="00A83F33">
      <w:pPr>
        <w:tabs>
          <w:tab w:val="right" w:pos="8505"/>
        </w:tabs>
        <w:ind w:right="517"/>
        <w:jc w:val="center"/>
        <w:rPr>
          <w:rFonts w:ascii="Century Gothic" w:hAnsi="Century Gothic" w:cs="Arial"/>
          <w:bCs/>
          <w:color w:val="000000"/>
          <w:sz w:val="28"/>
          <w:szCs w:val="28"/>
        </w:rPr>
      </w:pPr>
    </w:p>
    <w:p w:rsidR="00A83F33" w:rsidRPr="00D85624" w:rsidRDefault="00A83F33" w:rsidP="00A83F33">
      <w:pPr>
        <w:rPr>
          <w:rFonts w:ascii="Century Gothic" w:hAnsi="Century Gothic" w:cs="Arial"/>
          <w:color w:val="000000"/>
        </w:rPr>
      </w:pPr>
      <w:r w:rsidRPr="00D85624">
        <w:rPr>
          <w:rFonts w:ascii="Century Gothic" w:hAnsi="Century Gothic" w:cs="Arial"/>
          <w:color w:val="000000"/>
        </w:rPr>
        <w:t xml:space="preserve">Wir freuen uns, </w:t>
      </w:r>
      <w:r>
        <w:rPr>
          <w:rFonts w:ascii="Century Gothic" w:hAnsi="Century Gothic" w:cs="Arial"/>
          <w:color w:val="000000"/>
        </w:rPr>
        <w:t>Ulrike Herrmann erneut auf</w:t>
      </w:r>
      <w:r w:rsidRPr="00D85624">
        <w:rPr>
          <w:rFonts w:ascii="Century Gothic" w:hAnsi="Century Gothic" w:cs="Arial"/>
          <w:color w:val="000000"/>
        </w:rPr>
        <w:t xml:space="preserve"> Gut </w:t>
      </w:r>
      <w:proofErr w:type="spellStart"/>
      <w:r w:rsidRPr="00D85624">
        <w:rPr>
          <w:rFonts w:ascii="Century Gothic" w:hAnsi="Century Gothic" w:cs="Arial"/>
          <w:color w:val="000000"/>
        </w:rPr>
        <w:t>Gödelitz</w:t>
      </w:r>
      <w:proofErr w:type="spellEnd"/>
      <w:r w:rsidRPr="00D85624">
        <w:rPr>
          <w:rFonts w:ascii="Century Gothic" w:hAnsi="Century Gothic" w:cs="Arial"/>
          <w:color w:val="000000"/>
        </w:rPr>
        <w:t xml:space="preserve"> begrüßen zu dürfen. Zum Vortrag und dem anschließenden Gespräch laden wir Sie herzlich ein.</w:t>
      </w:r>
    </w:p>
    <w:p w:rsidR="00A83F33" w:rsidRPr="00D85624" w:rsidRDefault="00A83F33" w:rsidP="00A83F33">
      <w:pPr>
        <w:tabs>
          <w:tab w:val="right" w:pos="8505"/>
        </w:tabs>
        <w:ind w:right="517"/>
        <w:rPr>
          <w:rFonts w:ascii="Century Gothic" w:hAnsi="Century Gothic" w:cs="Arial"/>
          <w:color w:val="000000"/>
        </w:rPr>
      </w:pPr>
    </w:p>
    <w:p w:rsidR="00A83F33" w:rsidRDefault="00A83F33" w:rsidP="00A83F33">
      <w:pPr>
        <w:tabs>
          <w:tab w:val="right" w:pos="8505"/>
        </w:tabs>
        <w:ind w:right="517"/>
        <w:rPr>
          <w:rFonts w:ascii="Century Gothic" w:hAnsi="Century Gothic" w:cs="Arial"/>
          <w:bCs/>
        </w:rPr>
      </w:pPr>
      <w:r>
        <w:rPr>
          <w:rFonts w:ascii="Century Gothic" w:hAnsi="Century Gothic" w:cs="Arial"/>
          <w:bCs/>
        </w:rPr>
        <w:t>Mit besten Grüßen</w:t>
      </w:r>
    </w:p>
    <w:p w:rsidR="00A83F33" w:rsidRDefault="00A83F33" w:rsidP="00A83F33">
      <w:pPr>
        <w:tabs>
          <w:tab w:val="right" w:pos="8505"/>
        </w:tabs>
        <w:ind w:right="517"/>
        <w:rPr>
          <w:rFonts w:ascii="Century Gothic" w:hAnsi="Century Gothic" w:cs="Arial"/>
          <w:bCs/>
        </w:rPr>
      </w:pPr>
      <w:r>
        <w:rPr>
          <w:rFonts w:ascii="Century Gothic" w:hAnsi="Century Gothic" w:cs="Arial"/>
          <w:bCs/>
        </w:rPr>
        <w:t>Ihr</w:t>
      </w:r>
    </w:p>
    <w:p w:rsidR="00A83F33" w:rsidRPr="005B5D88" w:rsidRDefault="00A83F33" w:rsidP="00A83F33">
      <w:pPr>
        <w:tabs>
          <w:tab w:val="right" w:pos="8505"/>
        </w:tabs>
        <w:ind w:right="517"/>
        <w:rPr>
          <w:rFonts w:ascii="Century Gothic" w:hAnsi="Century Gothic" w:cs="Arial"/>
          <w:bCs/>
        </w:rPr>
      </w:pPr>
      <w:r>
        <w:rPr>
          <w:rFonts w:ascii="Century Gothic" w:hAnsi="Century Gothic" w:cs="Arial"/>
          <w:bCs/>
        </w:rPr>
        <w:t>Axel Schmidt-</w:t>
      </w:r>
      <w:proofErr w:type="spellStart"/>
      <w:r>
        <w:rPr>
          <w:rFonts w:ascii="Century Gothic" w:hAnsi="Century Gothic" w:cs="Arial"/>
          <w:bCs/>
        </w:rPr>
        <w:t>Gödelitz</w:t>
      </w:r>
      <w:proofErr w:type="spellEnd"/>
    </w:p>
    <w:p w:rsidR="00A83F33" w:rsidRDefault="00A83F33" w:rsidP="00A83F33">
      <w:pPr>
        <w:suppressAutoHyphens w:val="0"/>
        <w:rPr>
          <w:rFonts w:ascii="Century Gothic" w:hAnsi="Century Gothic" w:cs="Arial"/>
          <w:b/>
          <w:bCs/>
        </w:rPr>
      </w:pPr>
      <w:r>
        <w:rPr>
          <w:rFonts w:ascii="Century Gothic" w:hAnsi="Century Gothic" w:cs="Arial"/>
          <w:b/>
          <w:bCs/>
        </w:rPr>
        <w:br w:type="page"/>
      </w:r>
    </w:p>
    <w:p w:rsidR="00A83F33" w:rsidRPr="00D85624" w:rsidRDefault="00A83F33" w:rsidP="00A83F33">
      <w:pPr>
        <w:tabs>
          <w:tab w:val="right" w:pos="8505"/>
        </w:tabs>
        <w:ind w:right="517"/>
        <w:rPr>
          <w:rFonts w:ascii="Century Gothic" w:hAnsi="Century Gothic" w:cs="Arial"/>
          <w:b/>
          <w:bCs/>
        </w:rPr>
      </w:pPr>
      <w:r w:rsidRPr="00D85624">
        <w:rPr>
          <w:rFonts w:ascii="Century Gothic" w:hAnsi="Century Gothic" w:cs="Arial"/>
          <w:b/>
          <w:bCs/>
          <w:u w:val="single"/>
        </w:rPr>
        <w:lastRenderedPageBreak/>
        <w:t xml:space="preserve">Zur Person: </w:t>
      </w:r>
      <w:r w:rsidRPr="00D85624">
        <w:rPr>
          <w:rFonts w:ascii="Century Gothic" w:hAnsi="Century Gothic" w:cs="Arial"/>
          <w:b/>
          <w:bCs/>
        </w:rPr>
        <w:t>Ulrike Herrmann * 1964 in Hamburg</w:t>
      </w:r>
    </w:p>
    <w:p w:rsidR="00A83F33" w:rsidRPr="00D85624" w:rsidRDefault="00A83F33" w:rsidP="00A83F33">
      <w:pPr>
        <w:tabs>
          <w:tab w:val="right" w:pos="8505"/>
        </w:tabs>
        <w:ind w:right="517"/>
        <w:rPr>
          <w:rFonts w:ascii="Century Gothic" w:hAnsi="Century Gothic" w:cs="Arial"/>
          <w:b/>
          <w:bCs/>
        </w:rPr>
      </w:pPr>
    </w:p>
    <w:p w:rsidR="00A83F33" w:rsidRDefault="00A83F33" w:rsidP="00A83F33">
      <w:pPr>
        <w:tabs>
          <w:tab w:val="right" w:pos="8505"/>
        </w:tabs>
        <w:ind w:right="517"/>
        <w:jc w:val="both"/>
        <w:rPr>
          <w:rFonts w:ascii="Century Gothic" w:hAnsi="Century Gothic" w:cs="Arial"/>
        </w:rPr>
      </w:pPr>
      <w:r w:rsidRPr="00D85624">
        <w:rPr>
          <w:rFonts w:ascii="Century Gothic" w:hAnsi="Century Gothic" w:cs="Arial"/>
        </w:rPr>
        <w:t>Nach einer abgeschlossenen Lehre als Bankkauffrau absolvierte Ulrike Herrmann die Henri-Nannen-Schule in Hamburg. Anschließend studiert sie Geschichtswissenschaften und Philosophie an der Freien Universität in Berlin. Danach arbeitete sie als wissenschaftliche Mitarbeiterin bei der Körber-Stiftung und später als Pressesprecherin der Hamburger Gleichstellungssenatorin Krista Sager.</w:t>
      </w:r>
      <w:r>
        <w:rPr>
          <w:rFonts w:ascii="Century Gothic" w:hAnsi="Century Gothic" w:cs="Arial"/>
        </w:rPr>
        <w:t xml:space="preserve"> </w:t>
      </w:r>
    </w:p>
    <w:p w:rsidR="00A83F33" w:rsidRDefault="00A83F33" w:rsidP="00A83F33">
      <w:pPr>
        <w:tabs>
          <w:tab w:val="right" w:pos="8505"/>
        </w:tabs>
        <w:ind w:right="517"/>
        <w:jc w:val="both"/>
        <w:rPr>
          <w:rFonts w:ascii="Century Gothic" w:hAnsi="Century Gothic" w:cs="Arial"/>
        </w:rPr>
      </w:pPr>
      <w:r w:rsidRPr="00D85624">
        <w:rPr>
          <w:rFonts w:ascii="Century Gothic" w:hAnsi="Century Gothic" w:cs="Arial"/>
        </w:rPr>
        <w:t>Seit 2000 ist Ulrike Herrmann Redakteurin bei der taz in Berlin. Dort war sie zunächst Leiterin der Meinungsredaktion und Parlamentskorrespondentin. Seit 2006 ist sie Wirtschaftskorrespondentin. Von 2008 bis 2014 gehörte sie auch zum Vorstand der taz-Verlagsgenossenschaft.</w:t>
      </w:r>
    </w:p>
    <w:p w:rsidR="00A83F33" w:rsidRDefault="00A83F33" w:rsidP="00A83F33">
      <w:pPr>
        <w:tabs>
          <w:tab w:val="right" w:pos="8505"/>
        </w:tabs>
        <w:ind w:right="517"/>
        <w:jc w:val="both"/>
        <w:rPr>
          <w:rFonts w:ascii="Century Gothic" w:hAnsi="Century Gothic" w:cs="Arial"/>
        </w:rPr>
      </w:pPr>
      <w:r w:rsidRPr="00D85624">
        <w:rPr>
          <w:rFonts w:ascii="Century Gothic" w:hAnsi="Century Gothic" w:cs="Arial"/>
        </w:rPr>
        <w:t>Ulrike Herrmann schrieb sechs Bücher: „</w:t>
      </w:r>
      <w:r w:rsidRPr="00D85624">
        <w:rPr>
          <w:rFonts w:ascii="Century Gothic" w:hAnsi="Century Gothic" w:cs="Arial"/>
          <w:i/>
          <w:iCs/>
        </w:rPr>
        <w:t>Älter werden, Neues wagen</w:t>
      </w:r>
      <w:r w:rsidRPr="00D85624">
        <w:rPr>
          <w:rFonts w:ascii="Century Gothic" w:hAnsi="Century Gothic" w:cs="Arial"/>
        </w:rPr>
        <w:t>“ (2008),</w:t>
      </w:r>
      <w:r>
        <w:rPr>
          <w:rFonts w:ascii="Century Gothic" w:hAnsi="Century Gothic" w:cs="Arial"/>
        </w:rPr>
        <w:t xml:space="preserve"> </w:t>
      </w:r>
      <w:r w:rsidRPr="00D85624">
        <w:rPr>
          <w:rFonts w:ascii="Century Gothic" w:hAnsi="Century Gothic" w:cs="Arial"/>
          <w:i/>
          <w:iCs/>
        </w:rPr>
        <w:t>„Hurra, wir dürfen zahlen“</w:t>
      </w:r>
      <w:r w:rsidRPr="00D85624">
        <w:rPr>
          <w:rFonts w:ascii="Century Gothic" w:hAnsi="Century Gothic" w:cs="Arial"/>
        </w:rPr>
        <w:t xml:space="preserve"> (2010), </w:t>
      </w:r>
      <w:r w:rsidRPr="00D85624">
        <w:rPr>
          <w:rFonts w:ascii="Century Gothic" w:hAnsi="Century Gothic" w:cs="Arial"/>
          <w:i/>
          <w:iCs/>
        </w:rPr>
        <w:t>„Kein Kapitalismus ist auch keine Lösung“</w:t>
      </w:r>
      <w:r w:rsidRPr="00D85624">
        <w:rPr>
          <w:rFonts w:ascii="Century Gothic" w:hAnsi="Century Gothic" w:cs="Arial"/>
        </w:rPr>
        <w:t xml:space="preserve"> (2016), </w:t>
      </w:r>
      <w:r w:rsidRPr="00D85624">
        <w:rPr>
          <w:rFonts w:ascii="Century Gothic" w:hAnsi="Century Gothic" w:cs="Arial"/>
          <w:i/>
          <w:iCs/>
        </w:rPr>
        <w:t xml:space="preserve">„Deutschland ein Wirtschaftsmärchen“ </w:t>
      </w:r>
      <w:r w:rsidRPr="00D85624">
        <w:rPr>
          <w:rFonts w:ascii="Century Gothic" w:hAnsi="Century Gothic" w:cs="Arial"/>
        </w:rPr>
        <w:t>(2019) und schließlich die beiden SPIEGE</w:t>
      </w:r>
      <w:r>
        <w:rPr>
          <w:rFonts w:ascii="Century Gothic" w:hAnsi="Century Gothic" w:cs="Arial"/>
        </w:rPr>
        <w:t>L</w:t>
      </w:r>
      <w:r w:rsidRPr="00D85624">
        <w:rPr>
          <w:rFonts w:ascii="Century Gothic" w:hAnsi="Century Gothic" w:cs="Arial"/>
        </w:rPr>
        <w:t>-Bestseller:</w:t>
      </w:r>
      <w:r>
        <w:rPr>
          <w:rFonts w:ascii="Century Gothic" w:hAnsi="Century Gothic" w:cs="Arial"/>
        </w:rPr>
        <w:t xml:space="preserve"> </w:t>
      </w:r>
      <w:r w:rsidRPr="00D85624">
        <w:rPr>
          <w:rFonts w:ascii="Century Gothic" w:hAnsi="Century Gothic" w:cs="Arial"/>
        </w:rPr>
        <w:t>„</w:t>
      </w:r>
      <w:r w:rsidRPr="00D85624">
        <w:rPr>
          <w:rFonts w:ascii="Century Gothic" w:hAnsi="Century Gothic" w:cs="Arial"/>
          <w:i/>
          <w:iCs/>
        </w:rPr>
        <w:t>Der Sieg des Kapitals</w:t>
      </w:r>
      <w:r w:rsidRPr="00D85624">
        <w:rPr>
          <w:rFonts w:ascii="Century Gothic" w:hAnsi="Century Gothic" w:cs="Arial"/>
        </w:rPr>
        <w:t xml:space="preserve"> (2013) und „Das Ende des Kapitalismus“ (2022)</w:t>
      </w:r>
      <w:r>
        <w:rPr>
          <w:rFonts w:ascii="Century Gothic" w:hAnsi="Century Gothic" w:cs="Arial"/>
        </w:rPr>
        <w:t xml:space="preserve">. </w:t>
      </w:r>
    </w:p>
    <w:p w:rsidR="00A83F33" w:rsidRDefault="00A83F33" w:rsidP="00A83F33">
      <w:pPr>
        <w:tabs>
          <w:tab w:val="right" w:pos="8505"/>
        </w:tabs>
        <w:ind w:right="517"/>
        <w:jc w:val="both"/>
        <w:rPr>
          <w:rFonts w:ascii="Century Gothic" w:hAnsi="Century Gothic" w:cs="Arial"/>
        </w:rPr>
      </w:pPr>
      <w:r w:rsidRPr="00D85624">
        <w:rPr>
          <w:rFonts w:ascii="Century Gothic" w:hAnsi="Century Gothic" w:cs="Arial"/>
        </w:rPr>
        <w:t>Ulrike Herrmann nimmt häufig an politischen Diskussionen in Hörfunk tun Fernsehen teil, unter anderem am Presseclub und bei Phoenix.</w:t>
      </w:r>
    </w:p>
    <w:p w:rsidR="00A83F33" w:rsidRDefault="00A83F33" w:rsidP="00A83F33">
      <w:pPr>
        <w:tabs>
          <w:tab w:val="right" w:pos="8505"/>
        </w:tabs>
        <w:ind w:right="517"/>
        <w:jc w:val="both"/>
        <w:rPr>
          <w:rFonts w:ascii="Century Gothic" w:hAnsi="Century Gothic" w:cs="Arial"/>
        </w:rPr>
      </w:pPr>
      <w:r w:rsidRPr="00D85624">
        <w:rPr>
          <w:rFonts w:ascii="Century Gothic" w:hAnsi="Century Gothic" w:cs="Arial"/>
        </w:rPr>
        <w:t>Sie lebt und arbeitet in Berlin.</w:t>
      </w:r>
    </w:p>
    <w:p w:rsidR="00A83F33" w:rsidRPr="00D85624" w:rsidRDefault="00A83F33" w:rsidP="00A83F33">
      <w:pPr>
        <w:tabs>
          <w:tab w:val="right" w:pos="8505"/>
        </w:tabs>
        <w:ind w:right="517"/>
        <w:jc w:val="both"/>
        <w:rPr>
          <w:rFonts w:ascii="Century Gothic" w:hAnsi="Century Gothic" w:cs="Arial"/>
        </w:rPr>
      </w:pPr>
    </w:p>
    <w:p w:rsidR="00A83F33" w:rsidRPr="00D85624" w:rsidRDefault="00A83F33" w:rsidP="00A83F33">
      <w:pPr>
        <w:tabs>
          <w:tab w:val="right" w:pos="8505"/>
        </w:tabs>
        <w:ind w:right="517"/>
        <w:rPr>
          <w:rFonts w:ascii="Century Gothic" w:hAnsi="Century Gothic" w:cs="Arial"/>
        </w:rPr>
      </w:pPr>
    </w:p>
    <w:p w:rsidR="00A83F33" w:rsidRDefault="00A83F33" w:rsidP="00A83F33">
      <w:pPr>
        <w:tabs>
          <w:tab w:val="right" w:pos="8505"/>
        </w:tabs>
        <w:ind w:right="517"/>
        <w:rPr>
          <w:rFonts w:ascii="Century Gothic" w:hAnsi="Century Gothic" w:cs="Arial"/>
          <w:b/>
          <w:color w:val="000000"/>
        </w:rPr>
      </w:pPr>
      <w:r w:rsidRPr="00D85624">
        <w:rPr>
          <w:rFonts w:ascii="Century Gothic" w:hAnsi="Century Gothic" w:cs="Arial"/>
          <w:b/>
          <w:color w:val="000000"/>
          <w:u w:val="single"/>
        </w:rPr>
        <w:t>Vorankündigung:</w:t>
      </w:r>
      <w:r>
        <w:rPr>
          <w:rFonts w:ascii="Century Gothic" w:hAnsi="Century Gothic" w:cs="Arial"/>
          <w:b/>
          <w:color w:val="000000"/>
        </w:rPr>
        <w:t xml:space="preserve"> </w:t>
      </w:r>
    </w:p>
    <w:p w:rsidR="00A83F33" w:rsidRDefault="00A83F33" w:rsidP="00A83F33">
      <w:pPr>
        <w:tabs>
          <w:tab w:val="right" w:pos="8505"/>
        </w:tabs>
        <w:ind w:right="517"/>
        <w:rPr>
          <w:rFonts w:ascii="Century Gothic" w:hAnsi="Century Gothic" w:cs="Arial"/>
          <w:b/>
          <w:color w:val="000000"/>
        </w:rPr>
      </w:pPr>
      <w:r w:rsidRPr="00D85624">
        <w:rPr>
          <w:rFonts w:ascii="Century Gothic" w:hAnsi="Century Gothic" w:cs="Arial"/>
          <w:b/>
          <w:color w:val="000000"/>
        </w:rPr>
        <w:t xml:space="preserve">Am Sonnabend, den 21. Januar 2023 findet wieder das traditionelle Jahreskonzert mit Musikern aus Deutschland und anderen Ländern statt. </w:t>
      </w:r>
    </w:p>
    <w:p w:rsidR="00A83F33" w:rsidRDefault="00A83F33" w:rsidP="00A83F33">
      <w:pPr>
        <w:suppressAutoHyphens w:val="0"/>
        <w:rPr>
          <w:rFonts w:ascii="Century Gothic" w:hAnsi="Century Gothic" w:cs="Arial"/>
          <w:b/>
          <w:color w:val="000000"/>
        </w:rPr>
      </w:pPr>
      <w:r>
        <w:rPr>
          <w:rFonts w:ascii="Century Gothic" w:hAnsi="Century Gothic" w:cs="Arial"/>
          <w:b/>
          <w:color w:val="000000"/>
        </w:rPr>
        <w:br w:type="page"/>
      </w:r>
    </w:p>
    <w:p w:rsidR="00A83F33" w:rsidRPr="00D85624" w:rsidRDefault="00A83F33" w:rsidP="00A83F33">
      <w:pPr>
        <w:suppressAutoHyphens w:val="0"/>
        <w:spacing w:before="100" w:beforeAutospacing="1" w:after="100" w:afterAutospacing="1"/>
        <w:rPr>
          <w:rFonts w:ascii="Century Gothic" w:hAnsi="Century Gothic"/>
          <w:b/>
          <w:u w:val="single"/>
          <w:lang w:eastAsia="de-DE"/>
        </w:rPr>
      </w:pPr>
      <w:r w:rsidRPr="00D85624">
        <w:rPr>
          <w:rFonts w:ascii="Century Gothic" w:hAnsi="Century Gothic"/>
          <w:b/>
          <w:u w:val="single"/>
          <w:lang w:eastAsia="de-DE"/>
        </w:rPr>
        <w:lastRenderedPageBreak/>
        <w:t>Aktuell gehen wir davon aus, dass folgende Regelungen für die Veranstaltungen gelten:</w:t>
      </w:r>
    </w:p>
    <w:p w:rsidR="00A83F33" w:rsidRPr="00D85624" w:rsidRDefault="00A83F33" w:rsidP="00A83F33">
      <w:pPr>
        <w:suppressAutoHyphens w:val="0"/>
        <w:spacing w:before="100" w:beforeAutospacing="1" w:after="100" w:afterAutospacing="1"/>
        <w:rPr>
          <w:rFonts w:ascii="Century Gothic" w:hAnsi="Century Gothic" w:cs="Arial"/>
          <w:color w:val="313131"/>
          <w:lang w:eastAsia="de-DE"/>
        </w:rPr>
      </w:pPr>
      <w:r w:rsidRPr="00D85624">
        <w:rPr>
          <w:rFonts w:ascii="Century Gothic" w:hAnsi="Century Gothic" w:cs="Arial"/>
          <w:color w:val="313131"/>
          <w:lang w:eastAsia="de-DE"/>
        </w:rPr>
        <w:t>Im Bereich Kultur und Tourismus gelten aktuell nur Basisschutzmaßnahmen. So besteht eine Empfehlung zum Tragen von (FFP2</w:t>
      </w:r>
      <w:proofErr w:type="gramStart"/>
      <w:r w:rsidRPr="00D85624">
        <w:rPr>
          <w:rFonts w:ascii="Century Gothic" w:hAnsi="Century Gothic" w:cs="Arial"/>
          <w:color w:val="313131"/>
          <w:lang w:eastAsia="de-DE"/>
        </w:rPr>
        <w:t>-)Masken</w:t>
      </w:r>
      <w:proofErr w:type="gramEnd"/>
      <w:r w:rsidRPr="00D85624">
        <w:rPr>
          <w:rFonts w:ascii="Century Gothic" w:hAnsi="Century Gothic" w:cs="Arial"/>
          <w:color w:val="313131"/>
          <w:lang w:eastAsia="de-DE"/>
        </w:rPr>
        <w:t xml:space="preserve"> in öffentlichen Innenräumen, zur Einhaltung von Mindestabständen und der Hygieneregeln.</w:t>
      </w:r>
    </w:p>
    <w:p w:rsidR="00A83F33" w:rsidRPr="00D85624" w:rsidRDefault="00A83F33" w:rsidP="00A83F33">
      <w:pPr>
        <w:suppressAutoHyphens w:val="0"/>
        <w:spacing w:before="100" w:beforeAutospacing="1" w:after="100" w:afterAutospacing="1"/>
        <w:rPr>
          <w:rFonts w:ascii="Century Gothic" w:hAnsi="Century Gothic" w:cs="Arial"/>
          <w:color w:val="313131"/>
          <w:lang w:eastAsia="de-DE"/>
        </w:rPr>
      </w:pPr>
      <w:r w:rsidRPr="00D85624">
        <w:rPr>
          <w:rFonts w:ascii="Century Gothic" w:hAnsi="Century Gothic" w:cs="Arial"/>
          <w:color w:val="313131"/>
          <w:lang w:eastAsia="de-DE"/>
        </w:rPr>
        <w:t>Schärfere Corona-Maßnahmen sind nur möglich, wenn der Sächsische Landtag eine konkrete Gefahr einer sich dynamisch ausbreitenden Infektionslage in ganz Sachsen oder einer konkreten Region feststellt (»Hot-Spot-Regelung«).</w:t>
      </w:r>
    </w:p>
    <w:p w:rsidR="00A83F33" w:rsidRPr="00D85624" w:rsidRDefault="00A83F33" w:rsidP="00A83F33">
      <w:pPr>
        <w:suppressAutoHyphens w:val="0"/>
        <w:spacing w:before="100" w:beforeAutospacing="1" w:after="100" w:afterAutospacing="1"/>
        <w:rPr>
          <w:rFonts w:ascii="Century Gothic" w:hAnsi="Century Gothic"/>
          <w:b/>
          <w:u w:val="single"/>
          <w:lang w:eastAsia="de-DE"/>
        </w:rPr>
      </w:pPr>
      <w:r w:rsidRPr="00D85624">
        <w:rPr>
          <w:rFonts w:ascii="Century Gothic" w:hAnsi="Century Gothic" w:cs="Arial"/>
          <w:color w:val="313131"/>
          <w:lang w:eastAsia="de-DE"/>
        </w:rPr>
        <w:t>Weitere Informationen erhalten Sie hier.</w:t>
      </w:r>
      <w:r w:rsidRPr="00D85624">
        <w:rPr>
          <w:rFonts w:ascii="Century Gothic" w:hAnsi="Century Gothic"/>
        </w:rPr>
        <w:t xml:space="preserve"> </w:t>
      </w:r>
      <w:hyperlink r:id="rId7" w:history="1">
        <w:r w:rsidRPr="00D85624">
          <w:rPr>
            <w:rStyle w:val="Hyperlink"/>
            <w:rFonts w:ascii="Century Gothic" w:hAnsi="Century Gothic" w:cs="Arial"/>
            <w:lang w:eastAsia="de-DE"/>
          </w:rPr>
          <w:t>https://www.coronavirus.sachsen.de</w:t>
        </w:r>
      </w:hyperlink>
      <w:r w:rsidRPr="00D85624">
        <w:rPr>
          <w:rFonts w:ascii="Century Gothic" w:hAnsi="Century Gothic" w:cs="Arial"/>
          <w:color w:val="313131"/>
          <w:lang w:eastAsia="de-DE"/>
        </w:rPr>
        <w:t>:</w:t>
      </w:r>
    </w:p>
    <w:p w:rsidR="00A83F33" w:rsidRPr="00D85624" w:rsidRDefault="00A83F33" w:rsidP="00A83F33">
      <w:pPr>
        <w:suppressAutoHyphens w:val="0"/>
        <w:spacing w:before="100" w:beforeAutospacing="1" w:after="100" w:afterAutospacing="1"/>
        <w:jc w:val="both"/>
        <w:rPr>
          <w:rFonts w:ascii="Century Gothic" w:hAnsi="Century Gothic"/>
          <w:b/>
          <w:lang w:eastAsia="de-DE"/>
        </w:rPr>
      </w:pPr>
      <w:r w:rsidRPr="00D85624">
        <w:rPr>
          <w:rFonts w:ascii="Century Gothic" w:hAnsi="Century Gothic"/>
          <w:lang w:eastAsia="de-DE"/>
        </w:rPr>
        <w:t xml:space="preserve">Im Zuge der Corona-Maßnahmen wird auch während der Veranstaltung auf eine </w:t>
      </w:r>
      <w:r w:rsidRPr="00D85624">
        <w:rPr>
          <w:rFonts w:ascii="Century Gothic" w:hAnsi="Century Gothic"/>
          <w:b/>
          <w:lang w:eastAsia="de-DE"/>
        </w:rPr>
        <w:t>verstärkte Lüftung der Veranstaltungsräume</w:t>
      </w:r>
      <w:r w:rsidRPr="00D85624">
        <w:rPr>
          <w:rFonts w:ascii="Century Gothic" w:hAnsi="Century Gothic"/>
          <w:lang w:eastAsia="de-DE"/>
        </w:rPr>
        <w:t xml:space="preserve"> Wert gelegt, bitte nehmen Sie daher entsprechende Kleidung mit.</w:t>
      </w:r>
    </w:p>
    <w:p w:rsidR="00A83F33" w:rsidRPr="00D85624" w:rsidRDefault="00A83F33" w:rsidP="00A83F33">
      <w:pPr>
        <w:suppressAutoHyphens w:val="0"/>
        <w:spacing w:before="100" w:beforeAutospacing="1" w:after="100" w:afterAutospacing="1"/>
        <w:jc w:val="both"/>
        <w:rPr>
          <w:rFonts w:ascii="Century Gothic" w:hAnsi="Century Gothic"/>
          <w:b/>
          <w:lang w:eastAsia="de-DE"/>
        </w:rPr>
      </w:pPr>
      <w:r w:rsidRPr="00D85624">
        <w:rPr>
          <w:rFonts w:ascii="Century Gothic" w:hAnsi="Century Gothic"/>
          <w:lang w:eastAsia="de-DE"/>
        </w:rPr>
        <w:t>Weiterhin bitten wir Sie vor Ort die geltenden Abstands- und Hygieneregeln einzuhalten.</w:t>
      </w:r>
    </w:p>
    <w:p w:rsidR="00A83F33" w:rsidRDefault="00A83F33" w:rsidP="00A83F33">
      <w:pPr>
        <w:suppressAutoHyphens w:val="0"/>
        <w:spacing w:before="100" w:beforeAutospacing="1"/>
        <w:jc w:val="both"/>
        <w:rPr>
          <w:rFonts w:ascii="Century Gothic" w:hAnsi="Century Gothic"/>
          <w:lang w:eastAsia="de-DE"/>
        </w:rPr>
      </w:pPr>
      <w:r w:rsidRPr="00D85624">
        <w:rPr>
          <w:rFonts w:ascii="Century Gothic" w:hAnsi="Century Gothic"/>
          <w:lang w:eastAsia="de-DE"/>
        </w:rPr>
        <w:t>Zu guter Letzt möchten wir Sie im Interesse unserer Mitarbeiterinnen und Mitarbeiter und der anderen Gäste darum bitten, dass Sie nur dann an der Veranstaltung teilnehmen, wenn Sie keinerlei Corona-typische Symptome aufweisen.</w:t>
      </w:r>
    </w:p>
    <w:p w:rsidR="00A83F33" w:rsidRPr="00F66947" w:rsidRDefault="00A83F33" w:rsidP="00A83F33">
      <w:pPr>
        <w:suppressAutoHyphens w:val="0"/>
        <w:spacing w:before="100" w:beforeAutospacing="1" w:after="100" w:afterAutospacing="1"/>
        <w:jc w:val="both"/>
        <w:rPr>
          <w:rFonts w:ascii="Century Gothic" w:hAnsi="Century Gothic"/>
          <w:sz w:val="19"/>
          <w:szCs w:val="19"/>
          <w:lang w:eastAsia="de-DE"/>
        </w:rPr>
      </w:pPr>
      <w:r w:rsidRPr="00F66947">
        <w:rPr>
          <w:rFonts w:ascii="Century Gothic" w:hAnsi="Century Gothic"/>
          <w:sz w:val="19"/>
          <w:szCs w:val="19"/>
          <w:lang w:eastAsia="de-DE"/>
        </w:rPr>
        <w:t>_________________________________________________________________________________</w:t>
      </w:r>
    </w:p>
    <w:p w:rsidR="00A83F33" w:rsidRPr="00AD0047" w:rsidRDefault="00A83F33" w:rsidP="00A83F33">
      <w:pPr>
        <w:suppressAutoHyphens w:val="0"/>
        <w:rPr>
          <w:rFonts w:ascii="Century Gothic" w:hAnsi="Century Gothic"/>
          <w:sz w:val="22"/>
          <w:szCs w:val="22"/>
          <w:lang w:eastAsia="de-DE"/>
        </w:rPr>
      </w:pPr>
      <w:r w:rsidRPr="00AD0047">
        <w:rPr>
          <w:rFonts w:ascii="Century Gothic" w:hAnsi="Century Gothic"/>
          <w:sz w:val="22"/>
          <w:szCs w:val="22"/>
          <w:lang w:eastAsia="de-DE"/>
        </w:rPr>
        <w:t xml:space="preserve">ost-west-forum Gut </w:t>
      </w:r>
      <w:proofErr w:type="spellStart"/>
      <w:r w:rsidRPr="00AD0047">
        <w:rPr>
          <w:rFonts w:ascii="Century Gothic" w:hAnsi="Century Gothic"/>
          <w:sz w:val="22"/>
          <w:szCs w:val="22"/>
          <w:lang w:eastAsia="de-DE"/>
        </w:rPr>
        <w:t>Gödelitz</w:t>
      </w:r>
      <w:proofErr w:type="spellEnd"/>
      <w:r w:rsidRPr="00AD0047">
        <w:rPr>
          <w:rFonts w:ascii="Century Gothic" w:hAnsi="Century Gothic"/>
          <w:sz w:val="22"/>
          <w:szCs w:val="22"/>
          <w:lang w:eastAsia="de-DE"/>
        </w:rPr>
        <w:t xml:space="preserve"> e.V., 04720 Döbeln Fon: 034325/20434, 20306 Fax: 034325/20421 E-Mail: buero@gut-goedelitz.de </w:t>
      </w:r>
    </w:p>
    <w:p w:rsidR="00A83F33" w:rsidRPr="00AD0047" w:rsidRDefault="00A83F33" w:rsidP="00A83F33">
      <w:pPr>
        <w:suppressAutoHyphens w:val="0"/>
        <w:rPr>
          <w:rFonts w:ascii="Century Gothic" w:hAnsi="Century Gothic"/>
          <w:sz w:val="22"/>
          <w:szCs w:val="22"/>
          <w:lang w:eastAsia="de-DE"/>
        </w:rPr>
      </w:pPr>
    </w:p>
    <w:p w:rsidR="00A83F33" w:rsidRPr="00AD0047" w:rsidRDefault="00A83F33" w:rsidP="00A83F33">
      <w:pPr>
        <w:suppressAutoHyphens w:val="0"/>
        <w:rPr>
          <w:rFonts w:ascii="Century Gothic" w:hAnsi="Century Gothic"/>
          <w:sz w:val="22"/>
          <w:szCs w:val="22"/>
          <w:lang w:eastAsia="de-DE"/>
        </w:rPr>
      </w:pPr>
      <w:r w:rsidRPr="00AD0047">
        <w:rPr>
          <w:rFonts w:ascii="Century Gothic" w:hAnsi="Century Gothic"/>
          <w:sz w:val="22"/>
          <w:szCs w:val="22"/>
          <w:lang w:eastAsia="de-DE"/>
        </w:rPr>
        <w:t>Fon / Fax / Mail ___________________________________________________________</w:t>
      </w:r>
    </w:p>
    <w:p w:rsidR="00A83F33" w:rsidRPr="00AD0047" w:rsidRDefault="00A83F33" w:rsidP="00A83F33">
      <w:pPr>
        <w:suppressAutoHyphens w:val="0"/>
        <w:rPr>
          <w:rFonts w:ascii="Century Gothic" w:hAnsi="Century Gothic"/>
          <w:sz w:val="22"/>
          <w:szCs w:val="22"/>
          <w:lang w:eastAsia="de-DE"/>
        </w:rPr>
      </w:pPr>
    </w:p>
    <w:p w:rsidR="00A83F33" w:rsidRPr="00AD0047" w:rsidRDefault="00A83F33" w:rsidP="00A83F33">
      <w:pPr>
        <w:suppressAutoHyphens w:val="0"/>
        <w:rPr>
          <w:rFonts w:ascii="Century Gothic" w:hAnsi="Century Gothic"/>
          <w:sz w:val="22"/>
          <w:szCs w:val="22"/>
          <w:lang w:eastAsia="de-DE"/>
        </w:rPr>
      </w:pPr>
      <w:r w:rsidRPr="00AD0047">
        <w:rPr>
          <w:rFonts w:ascii="Century Gothic" w:hAnsi="Century Gothic"/>
          <w:sz w:val="22"/>
          <w:szCs w:val="22"/>
          <w:lang w:eastAsia="de-DE"/>
        </w:rPr>
        <w:t xml:space="preserve">Zusage: JA NEIN </w:t>
      </w:r>
    </w:p>
    <w:p w:rsidR="00A83F33" w:rsidRPr="00AD0047" w:rsidRDefault="00A83F33" w:rsidP="00A83F33">
      <w:pPr>
        <w:suppressAutoHyphens w:val="0"/>
        <w:rPr>
          <w:rFonts w:ascii="Century Gothic" w:hAnsi="Century Gothic"/>
          <w:sz w:val="22"/>
          <w:szCs w:val="22"/>
          <w:lang w:eastAsia="de-DE"/>
        </w:rPr>
      </w:pPr>
      <w:r w:rsidRPr="00AD0047">
        <w:rPr>
          <w:rFonts w:ascii="Century Gothic" w:hAnsi="Century Gothic"/>
          <w:sz w:val="22"/>
          <w:szCs w:val="22"/>
          <w:lang w:eastAsia="de-DE"/>
        </w:rPr>
        <w:t>Übernachtung: JA (von …………………. bis ……………………</w:t>
      </w:r>
      <w:proofErr w:type="gramStart"/>
      <w:r w:rsidRPr="00AD0047">
        <w:rPr>
          <w:rFonts w:ascii="Century Gothic" w:hAnsi="Century Gothic"/>
          <w:sz w:val="22"/>
          <w:szCs w:val="22"/>
          <w:lang w:eastAsia="de-DE"/>
        </w:rPr>
        <w:t>…….</w:t>
      </w:r>
      <w:proofErr w:type="gramEnd"/>
      <w:r w:rsidRPr="00AD0047">
        <w:rPr>
          <w:rFonts w:ascii="Century Gothic" w:hAnsi="Century Gothic"/>
          <w:sz w:val="22"/>
          <w:szCs w:val="22"/>
          <w:lang w:eastAsia="de-DE"/>
        </w:rPr>
        <w:t xml:space="preserve">) </w:t>
      </w:r>
    </w:p>
    <w:p w:rsidR="00A83F33" w:rsidRPr="00AD0047" w:rsidRDefault="00A83F33" w:rsidP="00A83F33">
      <w:pPr>
        <w:suppressAutoHyphens w:val="0"/>
        <w:rPr>
          <w:rFonts w:ascii="Century Gothic" w:hAnsi="Century Gothic"/>
          <w:sz w:val="22"/>
          <w:szCs w:val="22"/>
          <w:lang w:eastAsia="de-DE"/>
        </w:rPr>
      </w:pPr>
    </w:p>
    <w:p w:rsidR="00A83F33" w:rsidRPr="00AD0047" w:rsidRDefault="00A83F33" w:rsidP="00A83F33">
      <w:pPr>
        <w:suppressAutoHyphens w:val="0"/>
        <w:rPr>
          <w:rFonts w:ascii="Century Gothic" w:hAnsi="Century Gothic"/>
          <w:sz w:val="22"/>
          <w:szCs w:val="22"/>
          <w:lang w:eastAsia="de-DE"/>
        </w:rPr>
      </w:pPr>
      <w:r w:rsidRPr="00AD0047">
        <w:rPr>
          <w:rFonts w:ascii="Century Gothic" w:hAnsi="Century Gothic"/>
          <w:sz w:val="22"/>
          <w:szCs w:val="22"/>
          <w:lang w:eastAsia="de-DE"/>
        </w:rPr>
        <w:t xml:space="preserve">Bitte melden Sie sich spätestens bis zum Freitag vor der Veranstaltung an! </w:t>
      </w:r>
    </w:p>
    <w:p w:rsidR="00A83F33" w:rsidRPr="00AD0047" w:rsidRDefault="00A83F33" w:rsidP="00A83F33">
      <w:pPr>
        <w:suppressAutoHyphens w:val="0"/>
        <w:rPr>
          <w:rFonts w:ascii="Century Gothic" w:hAnsi="Century Gothic"/>
          <w:sz w:val="22"/>
          <w:szCs w:val="22"/>
          <w:lang w:eastAsia="de-DE"/>
        </w:rPr>
      </w:pPr>
      <w:r w:rsidRPr="00AD0047">
        <w:rPr>
          <w:rFonts w:ascii="Century Gothic" w:hAnsi="Century Gothic"/>
          <w:sz w:val="22"/>
          <w:szCs w:val="22"/>
          <w:lang w:eastAsia="de-DE"/>
        </w:rPr>
        <w:t xml:space="preserve">Nur so können wir den Empfang planen. Die Kosten für die Teilnahme belaufen sich auf 10 Euro für Mitglieder und 15 Euro für Nichtmitglieder. </w:t>
      </w:r>
    </w:p>
    <w:p w:rsidR="00A83F33" w:rsidRPr="00AD0047" w:rsidRDefault="00A83F33" w:rsidP="00A83F33">
      <w:pPr>
        <w:suppressAutoHyphens w:val="0"/>
        <w:rPr>
          <w:rFonts w:asciiTheme="minorHAnsi" w:hAnsiTheme="minorHAnsi" w:cstheme="minorHAnsi"/>
          <w:sz w:val="22"/>
          <w:szCs w:val="22"/>
        </w:rPr>
      </w:pPr>
      <w:r w:rsidRPr="00AD0047">
        <w:rPr>
          <w:rFonts w:ascii="Century Gothic" w:hAnsi="Century Gothic"/>
          <w:sz w:val="22"/>
          <w:szCs w:val="22"/>
          <w:lang w:eastAsia="de-DE"/>
        </w:rPr>
        <w:t>Wir bitten um einen entsprechenden Beitrag.</w:t>
      </w:r>
    </w:p>
    <w:p w:rsidR="00A414E9" w:rsidRPr="00AD0047" w:rsidRDefault="00A414E9" w:rsidP="00A83F33">
      <w:pPr>
        <w:tabs>
          <w:tab w:val="left" w:pos="6521"/>
          <w:tab w:val="right" w:pos="7371"/>
          <w:tab w:val="left" w:pos="7740"/>
        </w:tabs>
        <w:ind w:right="425"/>
        <w:jc w:val="both"/>
        <w:rPr>
          <w:rFonts w:asciiTheme="minorHAnsi" w:hAnsiTheme="minorHAnsi" w:cstheme="minorHAnsi"/>
          <w:sz w:val="22"/>
          <w:szCs w:val="22"/>
        </w:rPr>
      </w:pPr>
    </w:p>
    <w:sectPr w:rsidR="00A414E9" w:rsidRPr="00AD0047" w:rsidSect="008753F5">
      <w:headerReference w:type="default" r:id="rId8"/>
      <w:pgSz w:w="11906" w:h="16838"/>
      <w:pgMar w:top="1418" w:right="1274" w:bottom="169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5C0" w:rsidRDefault="00B765C0" w:rsidP="00D01007">
      <w:r>
        <w:separator/>
      </w:r>
    </w:p>
  </w:endnote>
  <w:endnote w:type="continuationSeparator" w:id="0">
    <w:p w:rsidR="00B765C0" w:rsidRDefault="00B765C0" w:rsidP="00D0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5C0" w:rsidRDefault="00B765C0" w:rsidP="00D01007">
      <w:r>
        <w:separator/>
      </w:r>
    </w:p>
  </w:footnote>
  <w:footnote w:type="continuationSeparator" w:id="0">
    <w:p w:rsidR="00B765C0" w:rsidRDefault="00B765C0" w:rsidP="00D010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007" w:rsidRDefault="00D01007" w:rsidP="00D01007">
    <w:pPr>
      <w:pStyle w:val="Kopfzeile"/>
      <w:jc w:val="right"/>
    </w:pPr>
    <w:r>
      <w:rPr>
        <w:noProof/>
        <w:lang w:val="de-DE" w:eastAsia="de-DE"/>
      </w:rPr>
      <w:drawing>
        <wp:inline distT="0" distB="0" distL="0" distR="0" wp14:anchorId="0F1FA057" wp14:editId="4B56D776">
          <wp:extent cx="2057499" cy="87703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t Gödelitz Ost-West-Forum.png"/>
                  <pic:cNvPicPr/>
                </pic:nvPicPr>
                <pic:blipFill>
                  <a:blip r:embed="rId1">
                    <a:extLst>
                      <a:ext uri="{28A0092B-C50C-407E-A947-70E740481C1C}">
                        <a14:useLocalDpi xmlns:a14="http://schemas.microsoft.com/office/drawing/2010/main" val="0"/>
                      </a:ext>
                    </a:extLst>
                  </a:blip>
                  <a:stretch>
                    <a:fillRect/>
                  </a:stretch>
                </pic:blipFill>
                <pic:spPr>
                  <a:xfrm>
                    <a:off x="0" y="0"/>
                    <a:ext cx="2057499" cy="877035"/>
                  </a:xfrm>
                  <a:prstGeom prst="rect">
                    <a:avLst/>
                  </a:prstGeom>
                </pic:spPr>
              </pic:pic>
            </a:graphicData>
          </a:graphic>
        </wp:inline>
      </w:drawing>
    </w:r>
  </w:p>
  <w:p w:rsidR="00D01007" w:rsidRDefault="00D01007">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2" w15:restartNumberingAfterBreak="0">
    <w:nsid w:val="0A0C2129"/>
    <w:multiLevelType w:val="hybridMultilevel"/>
    <w:tmpl w:val="DAA8E09C"/>
    <w:lvl w:ilvl="0" w:tplc="D486C2EE">
      <w:start w:val="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654EF0"/>
    <w:multiLevelType w:val="hybridMultilevel"/>
    <w:tmpl w:val="3CCCC0B2"/>
    <w:lvl w:ilvl="0" w:tplc="12325F74">
      <w:start w:val="9"/>
      <w:numFmt w:val="bullet"/>
      <w:lvlText w:val="-"/>
      <w:lvlJc w:val="left"/>
      <w:pPr>
        <w:ind w:left="720" w:hanging="360"/>
      </w:pPr>
      <w:rPr>
        <w:rFonts w:ascii="Century Gothic" w:eastAsia="Times New Roman" w:hAnsi="Century Gothic"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931872"/>
    <w:multiLevelType w:val="multilevel"/>
    <w:tmpl w:val="FE98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A2C25"/>
    <w:multiLevelType w:val="hybridMultilevel"/>
    <w:tmpl w:val="7722C9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7121E9"/>
    <w:multiLevelType w:val="hybridMultilevel"/>
    <w:tmpl w:val="4B6AA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F6EDE"/>
    <w:multiLevelType w:val="multilevel"/>
    <w:tmpl w:val="F9E4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7C7CA4"/>
    <w:multiLevelType w:val="multilevel"/>
    <w:tmpl w:val="D916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E11503"/>
    <w:multiLevelType w:val="multilevel"/>
    <w:tmpl w:val="6EAA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435E9B"/>
    <w:multiLevelType w:val="hybridMultilevel"/>
    <w:tmpl w:val="D93C5DA8"/>
    <w:lvl w:ilvl="0" w:tplc="D1FE761E">
      <w:numFmt w:val="bullet"/>
      <w:lvlText w:val="-"/>
      <w:lvlJc w:val="left"/>
      <w:pPr>
        <w:ind w:left="720" w:hanging="360"/>
      </w:pPr>
      <w:rPr>
        <w:rFonts w:ascii="Century Gothic" w:eastAsia="Times New Roman"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7C029D"/>
    <w:multiLevelType w:val="multilevel"/>
    <w:tmpl w:val="D42AC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755E88"/>
    <w:multiLevelType w:val="multilevel"/>
    <w:tmpl w:val="A014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F14968"/>
    <w:multiLevelType w:val="hybridMultilevel"/>
    <w:tmpl w:val="3BEE6DD6"/>
    <w:lvl w:ilvl="0" w:tplc="E5B2A382">
      <w:start w:val="6"/>
      <w:numFmt w:val="bullet"/>
      <w:lvlText w:val="-"/>
      <w:lvlJc w:val="left"/>
      <w:pPr>
        <w:ind w:left="432" w:hanging="360"/>
      </w:pPr>
      <w:rPr>
        <w:rFonts w:ascii="Century Gothic" w:eastAsia="Times New Roman" w:hAnsi="Century Gothic" w:cs="Times New Roman" w:hint="default"/>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14" w15:restartNumberingAfterBreak="0">
    <w:nsid w:val="67057163"/>
    <w:multiLevelType w:val="multilevel"/>
    <w:tmpl w:val="8572C938"/>
    <w:lvl w:ilvl="0">
      <w:start w:val="1"/>
      <w:numFmt w:val="bullet"/>
      <w:lvlText w:val="-"/>
      <w:lvlJc w:val="left"/>
      <w:pPr>
        <w:tabs>
          <w:tab w:val="num" w:pos="1080"/>
        </w:tabs>
        <w:ind w:left="1080" w:hanging="360"/>
      </w:pPr>
      <w:rPr>
        <w:rFonts w:ascii="Calibri" w:eastAsiaTheme="minorHAnsi" w:hAnsi="Calibri" w:cs="Calibri"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690815CE"/>
    <w:multiLevelType w:val="multilevel"/>
    <w:tmpl w:val="6AAC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AD5B38"/>
    <w:multiLevelType w:val="hybridMultilevel"/>
    <w:tmpl w:val="75BE6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19955B3"/>
    <w:multiLevelType w:val="hybridMultilevel"/>
    <w:tmpl w:val="03124568"/>
    <w:lvl w:ilvl="0" w:tplc="04070001">
      <w:start w:val="1"/>
      <w:numFmt w:val="bullet"/>
      <w:lvlText w:val=""/>
      <w:lvlJc w:val="left"/>
      <w:pPr>
        <w:ind w:left="720" w:hanging="360"/>
      </w:pPr>
      <w:rPr>
        <w:rFonts w:ascii="Symbol" w:hAnsi="Symbol" w:hint="default"/>
      </w:rPr>
    </w:lvl>
    <w:lvl w:ilvl="1" w:tplc="1BAE4D04">
      <w:start w:val="1957"/>
      <w:numFmt w:val="bullet"/>
      <w:lvlText w:val="-"/>
      <w:lvlJc w:val="left"/>
      <w:pPr>
        <w:ind w:left="1440" w:hanging="360"/>
      </w:pPr>
      <w:rPr>
        <w:rFonts w:ascii="Century Gothic" w:eastAsia="Times New Roman" w:hAnsi="Century Gothic" w:cs="Times New Roman"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4"/>
  </w:num>
  <w:num w:numId="5">
    <w:abstractNumId w:val="2"/>
  </w:num>
  <w:num w:numId="6">
    <w:abstractNumId w:val="6"/>
  </w:num>
  <w:num w:numId="7">
    <w:abstractNumId w:val="17"/>
  </w:num>
  <w:num w:numId="8">
    <w:abstractNumId w:val="16"/>
  </w:num>
  <w:num w:numId="9">
    <w:abstractNumId w:val="5"/>
  </w:num>
  <w:num w:numId="10">
    <w:abstractNumId w:val="11"/>
  </w:num>
  <w:num w:numId="11">
    <w:abstractNumId w:val="7"/>
  </w:num>
  <w:num w:numId="12">
    <w:abstractNumId w:val="10"/>
  </w:num>
  <w:num w:numId="13">
    <w:abstractNumId w:val="15"/>
  </w:num>
  <w:num w:numId="14">
    <w:abstractNumId w:val="3"/>
  </w:num>
  <w:num w:numId="15">
    <w:abstractNumId w:val="14"/>
  </w:num>
  <w:num w:numId="16">
    <w:abstractNumId w:val="12"/>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3A"/>
    <w:rsid w:val="00014B62"/>
    <w:rsid w:val="00015F72"/>
    <w:rsid w:val="000374AC"/>
    <w:rsid w:val="000417CF"/>
    <w:rsid w:val="00042B46"/>
    <w:rsid w:val="0008076B"/>
    <w:rsid w:val="00086053"/>
    <w:rsid w:val="000962B6"/>
    <w:rsid w:val="000A4A77"/>
    <w:rsid w:val="000B5E87"/>
    <w:rsid w:val="000B68B0"/>
    <w:rsid w:val="000C1309"/>
    <w:rsid w:val="000E3F50"/>
    <w:rsid w:val="001068D3"/>
    <w:rsid w:val="00106F20"/>
    <w:rsid w:val="001129E1"/>
    <w:rsid w:val="00130676"/>
    <w:rsid w:val="00131E7C"/>
    <w:rsid w:val="0013606E"/>
    <w:rsid w:val="001400EB"/>
    <w:rsid w:val="001472A7"/>
    <w:rsid w:val="00155009"/>
    <w:rsid w:val="00171392"/>
    <w:rsid w:val="001954EA"/>
    <w:rsid w:val="001A16DF"/>
    <w:rsid w:val="001A2D84"/>
    <w:rsid w:val="001E5954"/>
    <w:rsid w:val="001E7C95"/>
    <w:rsid w:val="00207107"/>
    <w:rsid w:val="0022670C"/>
    <w:rsid w:val="0023611E"/>
    <w:rsid w:val="00237F93"/>
    <w:rsid w:val="00240613"/>
    <w:rsid w:val="00240A3A"/>
    <w:rsid w:val="002433A4"/>
    <w:rsid w:val="002462CA"/>
    <w:rsid w:val="002828E4"/>
    <w:rsid w:val="0028307A"/>
    <w:rsid w:val="002A1829"/>
    <w:rsid w:val="002C33FE"/>
    <w:rsid w:val="002E0792"/>
    <w:rsid w:val="002E21E5"/>
    <w:rsid w:val="002E5AFE"/>
    <w:rsid w:val="002F00AB"/>
    <w:rsid w:val="002F7ABD"/>
    <w:rsid w:val="00305A8C"/>
    <w:rsid w:val="00306190"/>
    <w:rsid w:val="00322252"/>
    <w:rsid w:val="00341473"/>
    <w:rsid w:val="003510D7"/>
    <w:rsid w:val="003643FE"/>
    <w:rsid w:val="003742AE"/>
    <w:rsid w:val="003914E6"/>
    <w:rsid w:val="003B3F69"/>
    <w:rsid w:val="003B48D1"/>
    <w:rsid w:val="003B59BC"/>
    <w:rsid w:val="003C5080"/>
    <w:rsid w:val="003D0945"/>
    <w:rsid w:val="003E3BBC"/>
    <w:rsid w:val="003F598E"/>
    <w:rsid w:val="00403E5E"/>
    <w:rsid w:val="0044240A"/>
    <w:rsid w:val="004529FE"/>
    <w:rsid w:val="00464006"/>
    <w:rsid w:val="00465530"/>
    <w:rsid w:val="00482682"/>
    <w:rsid w:val="0048784A"/>
    <w:rsid w:val="00496F5D"/>
    <w:rsid w:val="004A0D8C"/>
    <w:rsid w:val="004A38ED"/>
    <w:rsid w:val="004B38BC"/>
    <w:rsid w:val="004D24C5"/>
    <w:rsid w:val="004E5E71"/>
    <w:rsid w:val="004E6B0E"/>
    <w:rsid w:val="004E7598"/>
    <w:rsid w:val="00505DD2"/>
    <w:rsid w:val="00516804"/>
    <w:rsid w:val="0052215A"/>
    <w:rsid w:val="00524F13"/>
    <w:rsid w:val="00525384"/>
    <w:rsid w:val="005356BD"/>
    <w:rsid w:val="00537A01"/>
    <w:rsid w:val="0055182F"/>
    <w:rsid w:val="00557B20"/>
    <w:rsid w:val="00567D8D"/>
    <w:rsid w:val="0057472F"/>
    <w:rsid w:val="00580D04"/>
    <w:rsid w:val="00581FA9"/>
    <w:rsid w:val="0058213E"/>
    <w:rsid w:val="00593D81"/>
    <w:rsid w:val="005A654B"/>
    <w:rsid w:val="005B1122"/>
    <w:rsid w:val="005B727F"/>
    <w:rsid w:val="005B78AD"/>
    <w:rsid w:val="005E72DA"/>
    <w:rsid w:val="005F4EE1"/>
    <w:rsid w:val="005F5546"/>
    <w:rsid w:val="00604708"/>
    <w:rsid w:val="00610365"/>
    <w:rsid w:val="00636C36"/>
    <w:rsid w:val="00647617"/>
    <w:rsid w:val="00663764"/>
    <w:rsid w:val="006809EC"/>
    <w:rsid w:val="00687038"/>
    <w:rsid w:val="00693F4C"/>
    <w:rsid w:val="00697E25"/>
    <w:rsid w:val="006A1779"/>
    <w:rsid w:val="006B3799"/>
    <w:rsid w:val="006B564A"/>
    <w:rsid w:val="006C0CCD"/>
    <w:rsid w:val="006C5E50"/>
    <w:rsid w:val="006D4AB8"/>
    <w:rsid w:val="006D5E9E"/>
    <w:rsid w:val="006F02AF"/>
    <w:rsid w:val="006F2274"/>
    <w:rsid w:val="0070709A"/>
    <w:rsid w:val="00791FD1"/>
    <w:rsid w:val="007A6584"/>
    <w:rsid w:val="007B5A24"/>
    <w:rsid w:val="007B7C3E"/>
    <w:rsid w:val="007D040F"/>
    <w:rsid w:val="007D2824"/>
    <w:rsid w:val="007D694D"/>
    <w:rsid w:val="007E0F34"/>
    <w:rsid w:val="007F57C2"/>
    <w:rsid w:val="00810555"/>
    <w:rsid w:val="00817786"/>
    <w:rsid w:val="0082727E"/>
    <w:rsid w:val="008308EF"/>
    <w:rsid w:val="0084580B"/>
    <w:rsid w:val="008472B4"/>
    <w:rsid w:val="008753F5"/>
    <w:rsid w:val="00882C7B"/>
    <w:rsid w:val="008B3C03"/>
    <w:rsid w:val="008B71D4"/>
    <w:rsid w:val="008E2E37"/>
    <w:rsid w:val="008F5A24"/>
    <w:rsid w:val="00913D48"/>
    <w:rsid w:val="0092153F"/>
    <w:rsid w:val="00925A60"/>
    <w:rsid w:val="00930680"/>
    <w:rsid w:val="009433C0"/>
    <w:rsid w:val="009439DE"/>
    <w:rsid w:val="00953480"/>
    <w:rsid w:val="00961B1E"/>
    <w:rsid w:val="00970298"/>
    <w:rsid w:val="009756F2"/>
    <w:rsid w:val="00984E8C"/>
    <w:rsid w:val="00990254"/>
    <w:rsid w:val="009A4639"/>
    <w:rsid w:val="009A5998"/>
    <w:rsid w:val="009A673D"/>
    <w:rsid w:val="009C16AF"/>
    <w:rsid w:val="009E2294"/>
    <w:rsid w:val="00A1276C"/>
    <w:rsid w:val="00A136CC"/>
    <w:rsid w:val="00A2315E"/>
    <w:rsid w:val="00A263C4"/>
    <w:rsid w:val="00A27C3C"/>
    <w:rsid w:val="00A37D05"/>
    <w:rsid w:val="00A414E9"/>
    <w:rsid w:val="00A41E48"/>
    <w:rsid w:val="00A467CF"/>
    <w:rsid w:val="00A472CA"/>
    <w:rsid w:val="00A67C97"/>
    <w:rsid w:val="00A7447B"/>
    <w:rsid w:val="00A76B11"/>
    <w:rsid w:val="00A83F33"/>
    <w:rsid w:val="00A87DC7"/>
    <w:rsid w:val="00A925DE"/>
    <w:rsid w:val="00A97B59"/>
    <w:rsid w:val="00AA0ABF"/>
    <w:rsid w:val="00AA7A07"/>
    <w:rsid w:val="00AD6859"/>
    <w:rsid w:val="00B241E4"/>
    <w:rsid w:val="00B765C0"/>
    <w:rsid w:val="00B76E50"/>
    <w:rsid w:val="00BB0C49"/>
    <w:rsid w:val="00BB19B0"/>
    <w:rsid w:val="00BC16C3"/>
    <w:rsid w:val="00BC3405"/>
    <w:rsid w:val="00BD15CE"/>
    <w:rsid w:val="00BF74A7"/>
    <w:rsid w:val="00BF7D52"/>
    <w:rsid w:val="00C07D01"/>
    <w:rsid w:val="00C23019"/>
    <w:rsid w:val="00C25115"/>
    <w:rsid w:val="00C2641D"/>
    <w:rsid w:val="00C3739C"/>
    <w:rsid w:val="00C47E91"/>
    <w:rsid w:val="00C5178C"/>
    <w:rsid w:val="00C926F8"/>
    <w:rsid w:val="00CC10E4"/>
    <w:rsid w:val="00CC6E7D"/>
    <w:rsid w:val="00CD0B14"/>
    <w:rsid w:val="00CE7532"/>
    <w:rsid w:val="00CF32DB"/>
    <w:rsid w:val="00D01007"/>
    <w:rsid w:val="00D13FE4"/>
    <w:rsid w:val="00D15488"/>
    <w:rsid w:val="00D26625"/>
    <w:rsid w:val="00D55D0A"/>
    <w:rsid w:val="00D64479"/>
    <w:rsid w:val="00D65D6C"/>
    <w:rsid w:val="00D71204"/>
    <w:rsid w:val="00D83BC9"/>
    <w:rsid w:val="00D913AA"/>
    <w:rsid w:val="00DA6BE6"/>
    <w:rsid w:val="00DB2129"/>
    <w:rsid w:val="00DB5527"/>
    <w:rsid w:val="00DC0A5A"/>
    <w:rsid w:val="00DC7D89"/>
    <w:rsid w:val="00DE22B5"/>
    <w:rsid w:val="00DF3E6E"/>
    <w:rsid w:val="00E15E1E"/>
    <w:rsid w:val="00E20D5B"/>
    <w:rsid w:val="00E24F9C"/>
    <w:rsid w:val="00E27642"/>
    <w:rsid w:val="00E31AD2"/>
    <w:rsid w:val="00E337E6"/>
    <w:rsid w:val="00E37314"/>
    <w:rsid w:val="00E5121B"/>
    <w:rsid w:val="00E71D34"/>
    <w:rsid w:val="00E7233F"/>
    <w:rsid w:val="00EA52D0"/>
    <w:rsid w:val="00EA5797"/>
    <w:rsid w:val="00EB02CE"/>
    <w:rsid w:val="00EB5772"/>
    <w:rsid w:val="00ED56BE"/>
    <w:rsid w:val="00ED72C5"/>
    <w:rsid w:val="00ED7819"/>
    <w:rsid w:val="00EE2849"/>
    <w:rsid w:val="00EE61BF"/>
    <w:rsid w:val="00F152E8"/>
    <w:rsid w:val="00F3572B"/>
    <w:rsid w:val="00F43736"/>
    <w:rsid w:val="00F5336A"/>
    <w:rsid w:val="00F547A6"/>
    <w:rsid w:val="00F553D2"/>
    <w:rsid w:val="00F637A0"/>
    <w:rsid w:val="00F674E2"/>
    <w:rsid w:val="00F724CD"/>
    <w:rsid w:val="00F7298C"/>
    <w:rsid w:val="00F83C81"/>
    <w:rsid w:val="00F876AD"/>
    <w:rsid w:val="00F933E1"/>
    <w:rsid w:val="00FA14AD"/>
    <w:rsid w:val="00FA2398"/>
    <w:rsid w:val="00FB26CA"/>
    <w:rsid w:val="00FE09A5"/>
    <w:rsid w:val="00FF37F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902CD1E"/>
  <w15:docId w15:val="{BBBBAE5C-583A-4AA9-BB0E-EA2B87DC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3480"/>
    <w:pPr>
      <w:suppressAutoHyphens/>
    </w:pPr>
    <w:rPr>
      <w:sz w:val="24"/>
      <w:szCs w:val="24"/>
      <w:lang w:eastAsia="zh-CN"/>
    </w:rPr>
  </w:style>
  <w:style w:type="paragraph" w:styleId="berschrift1">
    <w:name w:val="heading 1"/>
    <w:basedOn w:val="Standard"/>
    <w:next w:val="Standard"/>
    <w:qFormat/>
    <w:rsid w:val="00953480"/>
    <w:pPr>
      <w:keepNext/>
      <w:numPr>
        <w:numId w:val="2"/>
      </w:numPr>
      <w:jc w:val="center"/>
      <w:outlineLvl w:val="0"/>
    </w:pPr>
    <w:rPr>
      <w:b/>
      <w:bCs/>
      <w:sz w:val="36"/>
    </w:rPr>
  </w:style>
  <w:style w:type="paragraph" w:styleId="berschrift2">
    <w:name w:val="heading 2"/>
    <w:basedOn w:val="Standard"/>
    <w:next w:val="Standard"/>
    <w:qFormat/>
    <w:rsid w:val="00953480"/>
    <w:pPr>
      <w:keepNext/>
      <w:numPr>
        <w:ilvl w:val="1"/>
        <w:numId w:val="2"/>
      </w:numPr>
      <w:tabs>
        <w:tab w:val="left" w:pos="3360"/>
      </w:tabs>
      <w:outlineLvl w:val="1"/>
    </w:pPr>
    <w:rPr>
      <w:b/>
      <w:bCs/>
    </w:rPr>
  </w:style>
  <w:style w:type="paragraph" w:styleId="berschrift3">
    <w:name w:val="heading 3"/>
    <w:basedOn w:val="Standard"/>
    <w:next w:val="Standard"/>
    <w:qFormat/>
    <w:rsid w:val="00953480"/>
    <w:pPr>
      <w:keepNext/>
      <w:numPr>
        <w:ilvl w:val="2"/>
        <w:numId w:val="2"/>
      </w:numPr>
      <w:jc w:val="center"/>
      <w:outlineLvl w:val="2"/>
    </w:pPr>
    <w:rPr>
      <w:b/>
      <w:bCs/>
      <w:sz w:val="32"/>
    </w:rPr>
  </w:style>
  <w:style w:type="paragraph" w:styleId="berschrift4">
    <w:name w:val="heading 4"/>
    <w:basedOn w:val="Standard"/>
    <w:next w:val="Standard"/>
    <w:qFormat/>
    <w:rsid w:val="00953480"/>
    <w:pPr>
      <w:keepNext/>
      <w:numPr>
        <w:ilvl w:val="3"/>
        <w:numId w:val="2"/>
      </w:numPr>
      <w:jc w:val="center"/>
      <w:outlineLvl w:val="3"/>
    </w:pPr>
    <w:rPr>
      <w:sz w:val="28"/>
    </w:rPr>
  </w:style>
  <w:style w:type="paragraph" w:styleId="berschrift5">
    <w:name w:val="heading 5"/>
    <w:basedOn w:val="Standard"/>
    <w:next w:val="Standard"/>
    <w:qFormat/>
    <w:rsid w:val="00953480"/>
    <w:pPr>
      <w:keepNext/>
      <w:numPr>
        <w:ilvl w:val="4"/>
        <w:numId w:val="2"/>
      </w:numPr>
      <w:jc w:val="center"/>
      <w:outlineLvl w:val="4"/>
    </w:pPr>
    <w:rPr>
      <w:rFonts w:ascii="Book Antiqua" w:hAnsi="Book Antiqua" w:cs="Arial"/>
      <w:b/>
      <w:bCs/>
      <w:sz w:val="28"/>
    </w:rPr>
  </w:style>
  <w:style w:type="paragraph" w:styleId="berschrift6">
    <w:name w:val="heading 6"/>
    <w:basedOn w:val="Standard"/>
    <w:next w:val="Standard"/>
    <w:qFormat/>
    <w:rsid w:val="00953480"/>
    <w:pPr>
      <w:keepNext/>
      <w:numPr>
        <w:ilvl w:val="5"/>
        <w:numId w:val="2"/>
      </w:numPr>
      <w:tabs>
        <w:tab w:val="left" w:pos="5925"/>
      </w:tabs>
      <w:jc w:val="center"/>
      <w:outlineLvl w:val="5"/>
    </w:pPr>
    <w:rPr>
      <w:rFonts w:ascii="Book Antiqua" w:hAnsi="Book Antiqua" w:cs="Arial"/>
      <w:b/>
      <w:bCs/>
      <w:sz w:val="22"/>
    </w:rPr>
  </w:style>
  <w:style w:type="paragraph" w:styleId="berschrift7">
    <w:name w:val="heading 7"/>
    <w:basedOn w:val="Standard"/>
    <w:next w:val="Standard"/>
    <w:qFormat/>
    <w:rsid w:val="00953480"/>
    <w:pPr>
      <w:keepNext/>
      <w:numPr>
        <w:ilvl w:val="6"/>
        <w:numId w:val="2"/>
      </w:numPr>
      <w:jc w:val="center"/>
      <w:outlineLvl w:val="6"/>
    </w:pPr>
    <w:rPr>
      <w:rFonts w:ascii="Book Antiqua" w:hAnsi="Book Antiqua" w:cs="Book Antiqua"/>
      <w:b/>
      <w:bCs/>
      <w:color w:val="000000"/>
      <w:sz w:val="36"/>
    </w:rPr>
  </w:style>
  <w:style w:type="paragraph" w:styleId="berschrift8">
    <w:name w:val="heading 8"/>
    <w:basedOn w:val="Standard"/>
    <w:next w:val="Standard"/>
    <w:qFormat/>
    <w:rsid w:val="00953480"/>
    <w:pPr>
      <w:keepNext/>
      <w:numPr>
        <w:ilvl w:val="7"/>
        <w:numId w:val="2"/>
      </w:numPr>
      <w:tabs>
        <w:tab w:val="left" w:pos="5451"/>
      </w:tabs>
      <w:jc w:val="center"/>
      <w:outlineLvl w:val="7"/>
    </w:pPr>
    <w:rPr>
      <w:rFonts w:ascii="Book Antiqua" w:hAnsi="Book Antiqua" w:cs="Book Antiqua"/>
      <w:b/>
      <w:sz w:val="40"/>
      <w:szCs w:val="40"/>
    </w:rPr>
  </w:style>
  <w:style w:type="paragraph" w:styleId="berschrift9">
    <w:name w:val="heading 9"/>
    <w:basedOn w:val="Standard"/>
    <w:next w:val="Standard"/>
    <w:qFormat/>
    <w:rsid w:val="00953480"/>
    <w:pPr>
      <w:keepNext/>
      <w:numPr>
        <w:ilvl w:val="8"/>
        <w:numId w:val="2"/>
      </w:numPr>
      <w:jc w:val="center"/>
      <w:outlineLvl w:val="8"/>
    </w:pPr>
    <w:rPr>
      <w:rFonts w:ascii="Book Antiqua" w:hAnsi="Book Antiqua" w:cs="Book Antiqua"/>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53480"/>
  </w:style>
  <w:style w:type="character" w:customStyle="1" w:styleId="WW8Num1z1">
    <w:name w:val="WW8Num1z1"/>
    <w:rsid w:val="00953480"/>
  </w:style>
  <w:style w:type="character" w:customStyle="1" w:styleId="WW8Num1z2">
    <w:name w:val="WW8Num1z2"/>
    <w:rsid w:val="00953480"/>
  </w:style>
  <w:style w:type="character" w:customStyle="1" w:styleId="WW8Num1z3">
    <w:name w:val="WW8Num1z3"/>
    <w:rsid w:val="00953480"/>
  </w:style>
  <w:style w:type="character" w:customStyle="1" w:styleId="WW8Num1z4">
    <w:name w:val="WW8Num1z4"/>
    <w:rsid w:val="00953480"/>
  </w:style>
  <w:style w:type="character" w:customStyle="1" w:styleId="WW8Num1z5">
    <w:name w:val="WW8Num1z5"/>
    <w:rsid w:val="00953480"/>
  </w:style>
  <w:style w:type="character" w:customStyle="1" w:styleId="WW8Num1z6">
    <w:name w:val="WW8Num1z6"/>
    <w:rsid w:val="00953480"/>
  </w:style>
  <w:style w:type="character" w:customStyle="1" w:styleId="WW8Num1z7">
    <w:name w:val="WW8Num1z7"/>
    <w:rsid w:val="00953480"/>
  </w:style>
  <w:style w:type="character" w:customStyle="1" w:styleId="WW8Num1z8">
    <w:name w:val="WW8Num1z8"/>
    <w:rsid w:val="00953480"/>
  </w:style>
  <w:style w:type="character" w:customStyle="1" w:styleId="WW8Num2z0">
    <w:name w:val="WW8Num2z0"/>
    <w:rsid w:val="00953480"/>
  </w:style>
  <w:style w:type="character" w:customStyle="1" w:styleId="WW8Num2z1">
    <w:name w:val="WW8Num2z1"/>
    <w:rsid w:val="00953480"/>
  </w:style>
  <w:style w:type="character" w:customStyle="1" w:styleId="WW8Num2z2">
    <w:name w:val="WW8Num2z2"/>
    <w:rsid w:val="00953480"/>
  </w:style>
  <w:style w:type="character" w:customStyle="1" w:styleId="WW8Num2z3">
    <w:name w:val="WW8Num2z3"/>
    <w:rsid w:val="00953480"/>
  </w:style>
  <w:style w:type="character" w:customStyle="1" w:styleId="WW8Num2z4">
    <w:name w:val="WW8Num2z4"/>
    <w:rsid w:val="00953480"/>
  </w:style>
  <w:style w:type="character" w:customStyle="1" w:styleId="WW8Num2z5">
    <w:name w:val="WW8Num2z5"/>
    <w:rsid w:val="00953480"/>
  </w:style>
  <w:style w:type="character" w:customStyle="1" w:styleId="WW8Num2z6">
    <w:name w:val="WW8Num2z6"/>
    <w:rsid w:val="00953480"/>
  </w:style>
  <w:style w:type="character" w:customStyle="1" w:styleId="WW8Num2z7">
    <w:name w:val="WW8Num2z7"/>
    <w:rsid w:val="00953480"/>
  </w:style>
  <w:style w:type="character" w:customStyle="1" w:styleId="WW8Num2z8">
    <w:name w:val="WW8Num2z8"/>
    <w:rsid w:val="00953480"/>
  </w:style>
  <w:style w:type="character" w:customStyle="1" w:styleId="Absatz-Standardschriftart2">
    <w:name w:val="Absatz-Standardschriftart2"/>
    <w:rsid w:val="00953480"/>
  </w:style>
  <w:style w:type="character" w:customStyle="1" w:styleId="Absatz-Standardschriftart1">
    <w:name w:val="Absatz-Standardschriftart1"/>
    <w:rsid w:val="00953480"/>
  </w:style>
  <w:style w:type="character" w:customStyle="1" w:styleId="WW-Absatz-Standardschriftart">
    <w:name w:val="WW-Absatz-Standardschriftart"/>
    <w:rsid w:val="00953480"/>
  </w:style>
  <w:style w:type="character" w:customStyle="1" w:styleId="WW-Absatz-Standardschriftart1">
    <w:name w:val="WW-Absatz-Standardschriftart1"/>
    <w:rsid w:val="00953480"/>
  </w:style>
  <w:style w:type="character" w:customStyle="1" w:styleId="WW-Absatz-Standardschriftart11">
    <w:name w:val="WW-Absatz-Standardschriftart11"/>
    <w:rsid w:val="00953480"/>
  </w:style>
  <w:style w:type="character" w:customStyle="1" w:styleId="WW-Absatz-Standardschriftart111">
    <w:name w:val="WW-Absatz-Standardschriftart111"/>
    <w:rsid w:val="00953480"/>
  </w:style>
  <w:style w:type="character" w:customStyle="1" w:styleId="WW-Absatz-Standardschriftart1111">
    <w:name w:val="WW-Absatz-Standardschriftart1111"/>
    <w:rsid w:val="00953480"/>
  </w:style>
  <w:style w:type="character" w:customStyle="1" w:styleId="WW-Absatz-Standardschriftart11111">
    <w:name w:val="WW-Absatz-Standardschriftart11111"/>
    <w:rsid w:val="00953480"/>
  </w:style>
  <w:style w:type="character" w:styleId="Hyperlink">
    <w:name w:val="Hyperlink"/>
    <w:rsid w:val="00953480"/>
    <w:rPr>
      <w:color w:val="0000FF"/>
      <w:u w:val="single"/>
    </w:rPr>
  </w:style>
  <w:style w:type="character" w:styleId="Seitenzahl">
    <w:name w:val="page number"/>
    <w:basedOn w:val="WW-Absatz-Standardschriftart11111"/>
    <w:rsid w:val="00953480"/>
  </w:style>
  <w:style w:type="character" w:styleId="BesuchterLink">
    <w:name w:val="FollowedHyperlink"/>
    <w:rsid w:val="00953480"/>
    <w:rPr>
      <w:color w:val="800080"/>
      <w:u w:val="single"/>
    </w:rPr>
  </w:style>
  <w:style w:type="character" w:styleId="Fett">
    <w:name w:val="Strong"/>
    <w:uiPriority w:val="22"/>
    <w:qFormat/>
    <w:rsid w:val="00953480"/>
    <w:rPr>
      <w:b/>
      <w:bCs/>
    </w:rPr>
  </w:style>
  <w:style w:type="character" w:customStyle="1" w:styleId="textbold">
    <w:name w:val="text_bold"/>
    <w:basedOn w:val="WW-Absatz-Standardschriftart11111"/>
    <w:rsid w:val="00953480"/>
  </w:style>
  <w:style w:type="character" w:customStyle="1" w:styleId="Aufzhlungszeichen1">
    <w:name w:val="Aufzählungszeichen1"/>
    <w:rsid w:val="00953480"/>
    <w:rPr>
      <w:rFonts w:ascii="OpenSymbol" w:eastAsia="OpenSymbol" w:hAnsi="OpenSymbol" w:cs="OpenSymbol"/>
    </w:rPr>
  </w:style>
  <w:style w:type="character" w:customStyle="1" w:styleId="Kommentarzeichen1">
    <w:name w:val="Kommentarzeichen1"/>
    <w:rsid w:val="00953480"/>
    <w:rPr>
      <w:sz w:val="16"/>
      <w:szCs w:val="16"/>
    </w:rPr>
  </w:style>
  <w:style w:type="character" w:customStyle="1" w:styleId="KommentartextZchn">
    <w:name w:val="Kommentartext Zchn"/>
    <w:link w:val="Kommentartext"/>
    <w:uiPriority w:val="99"/>
    <w:rsid w:val="00953480"/>
    <w:rPr>
      <w:lang w:eastAsia="zh-CN"/>
    </w:rPr>
  </w:style>
  <w:style w:type="character" w:customStyle="1" w:styleId="KommentarthemaZchn">
    <w:name w:val="Kommentarthema Zchn"/>
    <w:rsid w:val="00953480"/>
    <w:rPr>
      <w:b/>
      <w:bCs/>
      <w:lang w:eastAsia="zh-CN"/>
    </w:rPr>
  </w:style>
  <w:style w:type="character" w:customStyle="1" w:styleId="SprechblasentextZchn">
    <w:name w:val="Sprechblasentext Zchn"/>
    <w:rsid w:val="00953480"/>
    <w:rPr>
      <w:rFonts w:ascii="Segoe UI" w:hAnsi="Segoe UI" w:cs="Segoe UI"/>
      <w:sz w:val="18"/>
      <w:szCs w:val="18"/>
      <w:lang w:eastAsia="zh-CN"/>
    </w:rPr>
  </w:style>
  <w:style w:type="paragraph" w:customStyle="1" w:styleId="berschrift">
    <w:name w:val="Überschrift"/>
    <w:basedOn w:val="Standard"/>
    <w:next w:val="Textkrper"/>
    <w:rsid w:val="00953480"/>
    <w:pPr>
      <w:keepNext/>
      <w:spacing w:before="240" w:after="120"/>
    </w:pPr>
    <w:rPr>
      <w:rFonts w:ascii="Arial" w:eastAsia="Arial Unicode MS" w:hAnsi="Arial" w:cs="Mangal"/>
      <w:sz w:val="28"/>
      <w:szCs w:val="28"/>
    </w:rPr>
  </w:style>
  <w:style w:type="paragraph" w:styleId="Textkrper">
    <w:name w:val="Body Text"/>
    <w:basedOn w:val="Standard"/>
    <w:rsid w:val="00953480"/>
    <w:rPr>
      <w:rFonts w:ascii="Book Antiqua" w:hAnsi="Book Antiqua" w:cs="Book Antiqua"/>
      <w:sz w:val="22"/>
    </w:rPr>
  </w:style>
  <w:style w:type="paragraph" w:styleId="Liste">
    <w:name w:val="List"/>
    <w:basedOn w:val="Textkrper"/>
    <w:rsid w:val="00953480"/>
    <w:rPr>
      <w:rFonts w:cs="Mangal"/>
    </w:rPr>
  </w:style>
  <w:style w:type="paragraph" w:styleId="Beschriftung">
    <w:name w:val="caption"/>
    <w:basedOn w:val="Standard"/>
    <w:qFormat/>
    <w:rsid w:val="00953480"/>
    <w:pPr>
      <w:suppressLineNumbers/>
      <w:spacing w:before="120" w:after="120"/>
    </w:pPr>
    <w:rPr>
      <w:rFonts w:cs="Mangal"/>
      <w:i/>
      <w:iCs/>
    </w:rPr>
  </w:style>
  <w:style w:type="paragraph" w:customStyle="1" w:styleId="Verzeichnis">
    <w:name w:val="Verzeichnis"/>
    <w:basedOn w:val="Standard"/>
    <w:rsid w:val="00953480"/>
    <w:pPr>
      <w:suppressLineNumbers/>
    </w:pPr>
    <w:rPr>
      <w:rFonts w:cs="Mangal"/>
    </w:rPr>
  </w:style>
  <w:style w:type="paragraph" w:styleId="Kopfzeile">
    <w:name w:val="header"/>
    <w:basedOn w:val="Standard"/>
    <w:link w:val="KopfzeileZchn"/>
    <w:uiPriority w:val="99"/>
    <w:rsid w:val="00953480"/>
    <w:pPr>
      <w:tabs>
        <w:tab w:val="center" w:pos="4536"/>
        <w:tab w:val="right" w:pos="9072"/>
      </w:tabs>
    </w:pPr>
    <w:rPr>
      <w:lang w:val="en-US"/>
    </w:rPr>
  </w:style>
  <w:style w:type="paragraph" w:styleId="Fuzeile">
    <w:name w:val="footer"/>
    <w:basedOn w:val="Standard"/>
    <w:rsid w:val="00953480"/>
    <w:pPr>
      <w:tabs>
        <w:tab w:val="center" w:pos="4536"/>
        <w:tab w:val="right" w:pos="9072"/>
      </w:tabs>
    </w:pPr>
    <w:rPr>
      <w:lang w:val="en-US"/>
    </w:rPr>
  </w:style>
  <w:style w:type="paragraph" w:styleId="StandardWeb">
    <w:name w:val="Normal (Web)"/>
    <w:basedOn w:val="Standard"/>
    <w:uiPriority w:val="99"/>
    <w:rsid w:val="00953480"/>
    <w:pPr>
      <w:spacing w:before="280" w:after="280"/>
    </w:pPr>
    <w:rPr>
      <w:rFonts w:ascii="Arial Unicode MS" w:eastAsia="Arial Unicode MS" w:hAnsi="Arial Unicode MS" w:cs="Arial Unicode MS"/>
    </w:rPr>
  </w:style>
  <w:style w:type="paragraph" w:customStyle="1" w:styleId="Textkrper21">
    <w:name w:val="Textkörper 21"/>
    <w:basedOn w:val="Standard"/>
    <w:rsid w:val="00953480"/>
    <w:pPr>
      <w:jc w:val="both"/>
    </w:pPr>
    <w:rPr>
      <w:rFonts w:ascii="Book Antiqua" w:hAnsi="Book Antiqua" w:cs="Book Antiqua"/>
      <w:bCs/>
      <w:sz w:val="22"/>
    </w:rPr>
  </w:style>
  <w:style w:type="paragraph" w:customStyle="1" w:styleId="Textkrper31">
    <w:name w:val="Textkörper 31"/>
    <w:basedOn w:val="Standard"/>
    <w:rsid w:val="00953480"/>
    <w:pPr>
      <w:jc w:val="center"/>
    </w:pPr>
    <w:rPr>
      <w:sz w:val="36"/>
    </w:rPr>
  </w:style>
  <w:style w:type="paragraph" w:customStyle="1" w:styleId="Kommentartext1">
    <w:name w:val="Kommentartext1"/>
    <w:basedOn w:val="Standard"/>
    <w:rsid w:val="00953480"/>
    <w:rPr>
      <w:sz w:val="20"/>
      <w:szCs w:val="20"/>
    </w:rPr>
  </w:style>
  <w:style w:type="paragraph" w:styleId="Kommentarthema">
    <w:name w:val="annotation subject"/>
    <w:basedOn w:val="Kommentartext1"/>
    <w:next w:val="Kommentartext1"/>
    <w:rsid w:val="00953480"/>
    <w:rPr>
      <w:b/>
      <w:bCs/>
    </w:rPr>
  </w:style>
  <w:style w:type="paragraph" w:styleId="Sprechblasentext">
    <w:name w:val="Balloon Text"/>
    <w:basedOn w:val="Standard"/>
    <w:rsid w:val="00953480"/>
    <w:rPr>
      <w:rFonts w:ascii="Segoe UI" w:hAnsi="Segoe UI" w:cs="Segoe UI"/>
      <w:sz w:val="18"/>
      <w:szCs w:val="18"/>
    </w:rPr>
  </w:style>
  <w:style w:type="paragraph" w:styleId="KeinLeerraum">
    <w:name w:val="No Spacing"/>
    <w:qFormat/>
    <w:rsid w:val="007B7C3E"/>
    <w:rPr>
      <w:rFonts w:eastAsiaTheme="minorHAnsi" w:cstheme="majorBidi"/>
      <w:b/>
      <w:color w:val="000000" w:themeColor="text1"/>
      <w:lang w:eastAsia="en-US"/>
    </w:rPr>
  </w:style>
  <w:style w:type="paragraph" w:styleId="Listenabsatz">
    <w:name w:val="List Paragraph"/>
    <w:basedOn w:val="Standard"/>
    <w:uiPriority w:val="34"/>
    <w:qFormat/>
    <w:rsid w:val="0028307A"/>
    <w:pPr>
      <w:ind w:left="720"/>
      <w:contextualSpacing/>
    </w:pPr>
  </w:style>
  <w:style w:type="character" w:customStyle="1" w:styleId="KopfzeileZchn">
    <w:name w:val="Kopfzeile Zchn"/>
    <w:basedOn w:val="Absatz-Standardschriftart"/>
    <w:link w:val="Kopfzeile"/>
    <w:uiPriority w:val="99"/>
    <w:rsid w:val="00D01007"/>
    <w:rPr>
      <w:sz w:val="24"/>
      <w:szCs w:val="24"/>
      <w:lang w:val="en-US" w:eastAsia="zh-CN"/>
    </w:rPr>
  </w:style>
  <w:style w:type="character" w:styleId="Kommentarzeichen">
    <w:name w:val="annotation reference"/>
    <w:basedOn w:val="Absatz-Standardschriftart"/>
    <w:uiPriority w:val="99"/>
    <w:semiHidden/>
    <w:unhideWhenUsed/>
    <w:rsid w:val="00525384"/>
    <w:rPr>
      <w:sz w:val="16"/>
      <w:szCs w:val="16"/>
    </w:rPr>
  </w:style>
  <w:style w:type="paragraph" w:styleId="Kommentartext">
    <w:name w:val="annotation text"/>
    <w:basedOn w:val="Standard"/>
    <w:link w:val="KommentartextZchn"/>
    <w:uiPriority w:val="99"/>
    <w:semiHidden/>
    <w:unhideWhenUsed/>
    <w:rsid w:val="00525384"/>
    <w:pPr>
      <w:suppressAutoHyphens w:val="0"/>
      <w:spacing w:after="160"/>
    </w:pPr>
    <w:rPr>
      <w:sz w:val="20"/>
      <w:szCs w:val="20"/>
    </w:rPr>
  </w:style>
  <w:style w:type="character" w:customStyle="1" w:styleId="KommentartextZchn1">
    <w:name w:val="Kommentartext Zchn1"/>
    <w:basedOn w:val="Absatz-Standardschriftart"/>
    <w:uiPriority w:val="99"/>
    <w:semiHidden/>
    <w:rsid w:val="00525384"/>
    <w:rPr>
      <w:lang w:eastAsia="zh-CN"/>
    </w:rPr>
  </w:style>
  <w:style w:type="paragraph" w:customStyle="1" w:styleId="xmsonormal">
    <w:name w:val="x_msonormal"/>
    <w:basedOn w:val="Standard"/>
    <w:rsid w:val="003E3BBC"/>
    <w:pPr>
      <w:suppressAutoHyphens w:val="0"/>
      <w:spacing w:before="100" w:beforeAutospacing="1" w:after="100" w:afterAutospacing="1"/>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4301">
      <w:bodyDiv w:val="1"/>
      <w:marLeft w:val="0"/>
      <w:marRight w:val="0"/>
      <w:marTop w:val="0"/>
      <w:marBottom w:val="0"/>
      <w:divBdr>
        <w:top w:val="none" w:sz="0" w:space="0" w:color="auto"/>
        <w:left w:val="none" w:sz="0" w:space="0" w:color="auto"/>
        <w:bottom w:val="none" w:sz="0" w:space="0" w:color="auto"/>
        <w:right w:val="none" w:sz="0" w:space="0" w:color="auto"/>
      </w:divBdr>
    </w:div>
    <w:div w:id="102964823">
      <w:bodyDiv w:val="1"/>
      <w:marLeft w:val="0"/>
      <w:marRight w:val="0"/>
      <w:marTop w:val="0"/>
      <w:marBottom w:val="0"/>
      <w:divBdr>
        <w:top w:val="none" w:sz="0" w:space="0" w:color="auto"/>
        <w:left w:val="none" w:sz="0" w:space="0" w:color="auto"/>
        <w:bottom w:val="none" w:sz="0" w:space="0" w:color="auto"/>
        <w:right w:val="none" w:sz="0" w:space="0" w:color="auto"/>
      </w:divBdr>
    </w:div>
    <w:div w:id="121534986">
      <w:bodyDiv w:val="1"/>
      <w:marLeft w:val="0"/>
      <w:marRight w:val="0"/>
      <w:marTop w:val="0"/>
      <w:marBottom w:val="0"/>
      <w:divBdr>
        <w:top w:val="none" w:sz="0" w:space="0" w:color="auto"/>
        <w:left w:val="none" w:sz="0" w:space="0" w:color="auto"/>
        <w:bottom w:val="none" w:sz="0" w:space="0" w:color="auto"/>
        <w:right w:val="none" w:sz="0" w:space="0" w:color="auto"/>
      </w:divBdr>
    </w:div>
    <w:div w:id="157037325">
      <w:bodyDiv w:val="1"/>
      <w:marLeft w:val="0"/>
      <w:marRight w:val="0"/>
      <w:marTop w:val="0"/>
      <w:marBottom w:val="0"/>
      <w:divBdr>
        <w:top w:val="none" w:sz="0" w:space="0" w:color="auto"/>
        <w:left w:val="none" w:sz="0" w:space="0" w:color="auto"/>
        <w:bottom w:val="none" w:sz="0" w:space="0" w:color="auto"/>
        <w:right w:val="none" w:sz="0" w:space="0" w:color="auto"/>
      </w:divBdr>
      <w:divsChild>
        <w:div w:id="842281554">
          <w:marLeft w:val="0"/>
          <w:marRight w:val="0"/>
          <w:marTop w:val="0"/>
          <w:marBottom w:val="0"/>
          <w:divBdr>
            <w:top w:val="none" w:sz="0" w:space="0" w:color="auto"/>
            <w:left w:val="none" w:sz="0" w:space="0" w:color="auto"/>
            <w:bottom w:val="none" w:sz="0" w:space="0" w:color="auto"/>
            <w:right w:val="none" w:sz="0" w:space="0" w:color="auto"/>
          </w:divBdr>
          <w:divsChild>
            <w:div w:id="1048720696">
              <w:marLeft w:val="0"/>
              <w:marRight w:val="0"/>
              <w:marTop w:val="0"/>
              <w:marBottom w:val="0"/>
              <w:divBdr>
                <w:top w:val="none" w:sz="0" w:space="0" w:color="auto"/>
                <w:left w:val="none" w:sz="0" w:space="0" w:color="auto"/>
                <w:bottom w:val="none" w:sz="0" w:space="0" w:color="auto"/>
                <w:right w:val="none" w:sz="0" w:space="0" w:color="auto"/>
              </w:divBdr>
              <w:divsChild>
                <w:div w:id="18881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7602">
      <w:bodyDiv w:val="1"/>
      <w:marLeft w:val="0"/>
      <w:marRight w:val="0"/>
      <w:marTop w:val="0"/>
      <w:marBottom w:val="0"/>
      <w:divBdr>
        <w:top w:val="none" w:sz="0" w:space="0" w:color="auto"/>
        <w:left w:val="none" w:sz="0" w:space="0" w:color="auto"/>
        <w:bottom w:val="none" w:sz="0" w:space="0" w:color="auto"/>
        <w:right w:val="none" w:sz="0" w:space="0" w:color="auto"/>
      </w:divBdr>
    </w:div>
    <w:div w:id="231741674">
      <w:bodyDiv w:val="1"/>
      <w:marLeft w:val="0"/>
      <w:marRight w:val="0"/>
      <w:marTop w:val="0"/>
      <w:marBottom w:val="0"/>
      <w:divBdr>
        <w:top w:val="none" w:sz="0" w:space="0" w:color="auto"/>
        <w:left w:val="none" w:sz="0" w:space="0" w:color="auto"/>
        <w:bottom w:val="none" w:sz="0" w:space="0" w:color="auto"/>
        <w:right w:val="none" w:sz="0" w:space="0" w:color="auto"/>
      </w:divBdr>
    </w:div>
    <w:div w:id="273437941">
      <w:bodyDiv w:val="1"/>
      <w:marLeft w:val="0"/>
      <w:marRight w:val="0"/>
      <w:marTop w:val="0"/>
      <w:marBottom w:val="0"/>
      <w:divBdr>
        <w:top w:val="none" w:sz="0" w:space="0" w:color="auto"/>
        <w:left w:val="none" w:sz="0" w:space="0" w:color="auto"/>
        <w:bottom w:val="none" w:sz="0" w:space="0" w:color="auto"/>
        <w:right w:val="none" w:sz="0" w:space="0" w:color="auto"/>
      </w:divBdr>
    </w:div>
    <w:div w:id="825122326">
      <w:bodyDiv w:val="1"/>
      <w:marLeft w:val="0"/>
      <w:marRight w:val="0"/>
      <w:marTop w:val="0"/>
      <w:marBottom w:val="0"/>
      <w:divBdr>
        <w:top w:val="none" w:sz="0" w:space="0" w:color="auto"/>
        <w:left w:val="none" w:sz="0" w:space="0" w:color="auto"/>
        <w:bottom w:val="none" w:sz="0" w:space="0" w:color="auto"/>
        <w:right w:val="none" w:sz="0" w:space="0" w:color="auto"/>
      </w:divBdr>
      <w:divsChild>
        <w:div w:id="1306160599">
          <w:marLeft w:val="0"/>
          <w:marRight w:val="0"/>
          <w:marTop w:val="0"/>
          <w:marBottom w:val="0"/>
          <w:divBdr>
            <w:top w:val="none" w:sz="0" w:space="0" w:color="auto"/>
            <w:left w:val="none" w:sz="0" w:space="0" w:color="auto"/>
            <w:bottom w:val="none" w:sz="0" w:space="0" w:color="auto"/>
            <w:right w:val="none" w:sz="0" w:space="0" w:color="auto"/>
          </w:divBdr>
          <w:divsChild>
            <w:div w:id="2083865163">
              <w:marLeft w:val="0"/>
              <w:marRight w:val="0"/>
              <w:marTop w:val="0"/>
              <w:marBottom w:val="0"/>
              <w:divBdr>
                <w:top w:val="none" w:sz="0" w:space="0" w:color="auto"/>
                <w:left w:val="none" w:sz="0" w:space="0" w:color="auto"/>
                <w:bottom w:val="none" w:sz="0" w:space="0" w:color="auto"/>
                <w:right w:val="none" w:sz="0" w:space="0" w:color="auto"/>
              </w:divBdr>
            </w:div>
          </w:divsChild>
        </w:div>
        <w:div w:id="861168488">
          <w:marLeft w:val="0"/>
          <w:marRight w:val="0"/>
          <w:marTop w:val="0"/>
          <w:marBottom w:val="0"/>
          <w:divBdr>
            <w:top w:val="none" w:sz="0" w:space="0" w:color="auto"/>
            <w:left w:val="none" w:sz="0" w:space="0" w:color="auto"/>
            <w:bottom w:val="none" w:sz="0" w:space="0" w:color="auto"/>
            <w:right w:val="none" w:sz="0" w:space="0" w:color="auto"/>
          </w:divBdr>
          <w:divsChild>
            <w:div w:id="1124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30413">
      <w:bodyDiv w:val="1"/>
      <w:marLeft w:val="0"/>
      <w:marRight w:val="0"/>
      <w:marTop w:val="0"/>
      <w:marBottom w:val="0"/>
      <w:divBdr>
        <w:top w:val="none" w:sz="0" w:space="0" w:color="auto"/>
        <w:left w:val="none" w:sz="0" w:space="0" w:color="auto"/>
        <w:bottom w:val="none" w:sz="0" w:space="0" w:color="auto"/>
        <w:right w:val="none" w:sz="0" w:space="0" w:color="auto"/>
      </w:divBdr>
      <w:divsChild>
        <w:div w:id="175389668">
          <w:marLeft w:val="0"/>
          <w:marRight w:val="0"/>
          <w:marTop w:val="0"/>
          <w:marBottom w:val="0"/>
          <w:divBdr>
            <w:top w:val="none" w:sz="0" w:space="0" w:color="auto"/>
            <w:left w:val="none" w:sz="0" w:space="0" w:color="auto"/>
            <w:bottom w:val="none" w:sz="0" w:space="0" w:color="auto"/>
            <w:right w:val="none" w:sz="0" w:space="0" w:color="auto"/>
          </w:divBdr>
          <w:divsChild>
            <w:div w:id="289867940">
              <w:marLeft w:val="0"/>
              <w:marRight w:val="0"/>
              <w:marTop w:val="0"/>
              <w:marBottom w:val="0"/>
              <w:divBdr>
                <w:top w:val="none" w:sz="0" w:space="0" w:color="auto"/>
                <w:left w:val="none" w:sz="0" w:space="0" w:color="auto"/>
                <w:bottom w:val="none" w:sz="0" w:space="0" w:color="auto"/>
                <w:right w:val="none" w:sz="0" w:space="0" w:color="auto"/>
              </w:divBdr>
              <w:divsChild>
                <w:div w:id="19504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19686">
      <w:bodyDiv w:val="1"/>
      <w:marLeft w:val="0"/>
      <w:marRight w:val="0"/>
      <w:marTop w:val="0"/>
      <w:marBottom w:val="0"/>
      <w:divBdr>
        <w:top w:val="none" w:sz="0" w:space="0" w:color="auto"/>
        <w:left w:val="none" w:sz="0" w:space="0" w:color="auto"/>
        <w:bottom w:val="none" w:sz="0" w:space="0" w:color="auto"/>
        <w:right w:val="none" w:sz="0" w:space="0" w:color="auto"/>
      </w:divBdr>
    </w:div>
    <w:div w:id="1067609541">
      <w:bodyDiv w:val="1"/>
      <w:marLeft w:val="0"/>
      <w:marRight w:val="0"/>
      <w:marTop w:val="0"/>
      <w:marBottom w:val="0"/>
      <w:divBdr>
        <w:top w:val="none" w:sz="0" w:space="0" w:color="auto"/>
        <w:left w:val="none" w:sz="0" w:space="0" w:color="auto"/>
        <w:bottom w:val="none" w:sz="0" w:space="0" w:color="auto"/>
        <w:right w:val="none" w:sz="0" w:space="0" w:color="auto"/>
      </w:divBdr>
    </w:div>
    <w:div w:id="1135215498">
      <w:bodyDiv w:val="1"/>
      <w:marLeft w:val="0"/>
      <w:marRight w:val="0"/>
      <w:marTop w:val="0"/>
      <w:marBottom w:val="0"/>
      <w:divBdr>
        <w:top w:val="none" w:sz="0" w:space="0" w:color="auto"/>
        <w:left w:val="none" w:sz="0" w:space="0" w:color="auto"/>
        <w:bottom w:val="none" w:sz="0" w:space="0" w:color="auto"/>
        <w:right w:val="none" w:sz="0" w:space="0" w:color="auto"/>
      </w:divBdr>
    </w:div>
    <w:div w:id="1194071918">
      <w:bodyDiv w:val="1"/>
      <w:marLeft w:val="0"/>
      <w:marRight w:val="0"/>
      <w:marTop w:val="0"/>
      <w:marBottom w:val="0"/>
      <w:divBdr>
        <w:top w:val="none" w:sz="0" w:space="0" w:color="auto"/>
        <w:left w:val="none" w:sz="0" w:space="0" w:color="auto"/>
        <w:bottom w:val="none" w:sz="0" w:space="0" w:color="auto"/>
        <w:right w:val="none" w:sz="0" w:space="0" w:color="auto"/>
      </w:divBdr>
    </w:div>
    <w:div w:id="1212838974">
      <w:bodyDiv w:val="1"/>
      <w:marLeft w:val="0"/>
      <w:marRight w:val="0"/>
      <w:marTop w:val="0"/>
      <w:marBottom w:val="0"/>
      <w:divBdr>
        <w:top w:val="none" w:sz="0" w:space="0" w:color="auto"/>
        <w:left w:val="none" w:sz="0" w:space="0" w:color="auto"/>
        <w:bottom w:val="none" w:sz="0" w:space="0" w:color="auto"/>
        <w:right w:val="none" w:sz="0" w:space="0" w:color="auto"/>
      </w:divBdr>
    </w:div>
    <w:div w:id="1362322001">
      <w:bodyDiv w:val="1"/>
      <w:marLeft w:val="0"/>
      <w:marRight w:val="0"/>
      <w:marTop w:val="0"/>
      <w:marBottom w:val="0"/>
      <w:divBdr>
        <w:top w:val="none" w:sz="0" w:space="0" w:color="auto"/>
        <w:left w:val="none" w:sz="0" w:space="0" w:color="auto"/>
        <w:bottom w:val="none" w:sz="0" w:space="0" w:color="auto"/>
        <w:right w:val="none" w:sz="0" w:space="0" w:color="auto"/>
      </w:divBdr>
    </w:div>
    <w:div w:id="1467314042">
      <w:bodyDiv w:val="1"/>
      <w:marLeft w:val="0"/>
      <w:marRight w:val="0"/>
      <w:marTop w:val="0"/>
      <w:marBottom w:val="0"/>
      <w:divBdr>
        <w:top w:val="none" w:sz="0" w:space="0" w:color="auto"/>
        <w:left w:val="none" w:sz="0" w:space="0" w:color="auto"/>
        <w:bottom w:val="none" w:sz="0" w:space="0" w:color="auto"/>
        <w:right w:val="none" w:sz="0" w:space="0" w:color="auto"/>
      </w:divBdr>
      <w:divsChild>
        <w:div w:id="878275668">
          <w:marLeft w:val="0"/>
          <w:marRight w:val="0"/>
          <w:marTop w:val="0"/>
          <w:marBottom w:val="0"/>
          <w:divBdr>
            <w:top w:val="none" w:sz="0" w:space="0" w:color="auto"/>
            <w:left w:val="none" w:sz="0" w:space="0" w:color="auto"/>
            <w:bottom w:val="none" w:sz="0" w:space="0" w:color="auto"/>
            <w:right w:val="none" w:sz="0" w:space="0" w:color="auto"/>
          </w:divBdr>
        </w:div>
        <w:div w:id="1707102092">
          <w:marLeft w:val="0"/>
          <w:marRight w:val="0"/>
          <w:marTop w:val="0"/>
          <w:marBottom w:val="0"/>
          <w:divBdr>
            <w:top w:val="none" w:sz="0" w:space="0" w:color="auto"/>
            <w:left w:val="none" w:sz="0" w:space="0" w:color="auto"/>
            <w:bottom w:val="none" w:sz="0" w:space="0" w:color="auto"/>
            <w:right w:val="none" w:sz="0" w:space="0" w:color="auto"/>
          </w:divBdr>
          <w:divsChild>
            <w:div w:id="1537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4883">
      <w:bodyDiv w:val="1"/>
      <w:marLeft w:val="0"/>
      <w:marRight w:val="0"/>
      <w:marTop w:val="0"/>
      <w:marBottom w:val="0"/>
      <w:divBdr>
        <w:top w:val="none" w:sz="0" w:space="0" w:color="auto"/>
        <w:left w:val="none" w:sz="0" w:space="0" w:color="auto"/>
        <w:bottom w:val="none" w:sz="0" w:space="0" w:color="auto"/>
        <w:right w:val="none" w:sz="0" w:space="0" w:color="auto"/>
      </w:divBdr>
    </w:div>
    <w:div w:id="1592163166">
      <w:bodyDiv w:val="1"/>
      <w:marLeft w:val="0"/>
      <w:marRight w:val="0"/>
      <w:marTop w:val="0"/>
      <w:marBottom w:val="0"/>
      <w:divBdr>
        <w:top w:val="none" w:sz="0" w:space="0" w:color="auto"/>
        <w:left w:val="none" w:sz="0" w:space="0" w:color="auto"/>
        <w:bottom w:val="none" w:sz="0" w:space="0" w:color="auto"/>
        <w:right w:val="none" w:sz="0" w:space="0" w:color="auto"/>
      </w:divBdr>
    </w:div>
    <w:div w:id="1913269779">
      <w:bodyDiv w:val="1"/>
      <w:marLeft w:val="0"/>
      <w:marRight w:val="0"/>
      <w:marTop w:val="0"/>
      <w:marBottom w:val="0"/>
      <w:divBdr>
        <w:top w:val="none" w:sz="0" w:space="0" w:color="auto"/>
        <w:left w:val="none" w:sz="0" w:space="0" w:color="auto"/>
        <w:bottom w:val="none" w:sz="0" w:space="0" w:color="auto"/>
        <w:right w:val="none" w:sz="0" w:space="0" w:color="auto"/>
      </w:divBdr>
    </w:div>
    <w:div w:id="2020279679">
      <w:bodyDiv w:val="1"/>
      <w:marLeft w:val="0"/>
      <w:marRight w:val="0"/>
      <w:marTop w:val="0"/>
      <w:marBottom w:val="0"/>
      <w:divBdr>
        <w:top w:val="none" w:sz="0" w:space="0" w:color="auto"/>
        <w:left w:val="none" w:sz="0" w:space="0" w:color="auto"/>
        <w:bottom w:val="none" w:sz="0" w:space="0" w:color="auto"/>
        <w:right w:val="none" w:sz="0" w:space="0" w:color="auto"/>
      </w:divBdr>
    </w:div>
    <w:div w:id="205823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ronavirus.sachs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5051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Infobrief</vt:lpstr>
    </vt:vector>
  </TitlesOfParts>
  <Company>RSG Steuerberatungsgesellschaft mbH Doebeln</Company>
  <LinksUpToDate>false</LinksUpToDate>
  <CharactersWithSpaces>5841</CharactersWithSpaces>
  <SharedDoc>false</SharedDoc>
  <HLinks>
    <vt:vector size="6" baseType="variant">
      <vt:variant>
        <vt:i4>8323149</vt:i4>
      </vt:variant>
      <vt:variant>
        <vt:i4>0</vt:i4>
      </vt:variant>
      <vt:variant>
        <vt:i4>0</vt:i4>
      </vt:variant>
      <vt:variant>
        <vt:i4>5</vt:i4>
      </vt:variant>
      <vt:variant>
        <vt:lpwstr>mailto:info@ost-west-forum.de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Infobrief</dc:title>
  <dc:creator>Katrin Schmidt-Gödelitz</dc:creator>
  <cp:lastModifiedBy>Juliane Zickuhr</cp:lastModifiedBy>
  <cp:revision>4</cp:revision>
  <cp:lastPrinted>2022-04-25T21:27:00Z</cp:lastPrinted>
  <dcterms:created xsi:type="dcterms:W3CDTF">2022-11-24T08:34:00Z</dcterms:created>
  <dcterms:modified xsi:type="dcterms:W3CDTF">2022-11-24T08:37:00Z</dcterms:modified>
</cp:coreProperties>
</file>